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20DB0" w14:textId="3078D76D" w:rsidR="00347D47" w:rsidRPr="002229BF" w:rsidRDefault="00347D47" w:rsidP="002229BF">
      <w:pPr>
        <w:spacing w:before="100" w:beforeAutospacing="1" w:after="100" w:afterAutospacing="1"/>
        <w:jc w:val="both"/>
        <w:rPr>
          <w:rFonts w:ascii="Arial Narrow" w:hAnsi="Arial Narrow" w:cstheme="minorBidi"/>
          <w:b/>
          <w:bCs/>
        </w:rPr>
      </w:pPr>
      <w:r w:rsidRPr="002229BF">
        <w:rPr>
          <w:rFonts w:ascii="Arial Narrow" w:hAnsi="Arial Narrow" w:cstheme="minorBidi"/>
          <w:noProof/>
        </w:rPr>
        <w:drawing>
          <wp:anchor distT="0" distB="0" distL="114300" distR="114300" simplePos="0" relativeHeight="251659264" behindDoc="0" locked="0" layoutInCell="1" allowOverlap="1" wp14:anchorId="47B4C29F" wp14:editId="2DE572C7">
            <wp:simplePos x="0" y="0"/>
            <wp:positionH relativeFrom="column">
              <wp:posOffset>4886325</wp:posOffset>
            </wp:positionH>
            <wp:positionV relativeFrom="paragraph">
              <wp:posOffset>-450850</wp:posOffset>
            </wp:positionV>
            <wp:extent cx="1513205" cy="758190"/>
            <wp:effectExtent l="0" t="0" r="10795" b="3810"/>
            <wp:wrapNone/>
            <wp:docPr id="1321135902" name="Picture 1" descr="Home - Welthungerhil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ome - Welthungerhilfe"/>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1513205" cy="758190"/>
                    </a:xfrm>
                    <a:prstGeom prst="rect">
                      <a:avLst/>
                    </a:prstGeom>
                    <a:noFill/>
                  </pic:spPr>
                </pic:pic>
              </a:graphicData>
            </a:graphic>
            <wp14:sizeRelH relativeFrom="page">
              <wp14:pctWidth>0</wp14:pctWidth>
            </wp14:sizeRelH>
            <wp14:sizeRelV relativeFrom="page">
              <wp14:pctHeight>0</wp14:pctHeight>
            </wp14:sizeRelV>
          </wp:anchor>
        </w:drawing>
      </w:r>
    </w:p>
    <w:p w14:paraId="20B8EE51" w14:textId="77777777" w:rsidR="00895DD5" w:rsidRPr="00895DD5" w:rsidRDefault="00895DD5" w:rsidP="002229BF">
      <w:pPr>
        <w:spacing w:before="100" w:beforeAutospacing="1" w:after="100" w:afterAutospacing="1"/>
        <w:jc w:val="center"/>
        <w:rPr>
          <w:rFonts w:ascii="Arial Narrow" w:hAnsi="Arial Narrow"/>
          <w:b/>
          <w:bCs/>
          <w:sz w:val="44"/>
          <w:szCs w:val="44"/>
          <w:lang w:eastAsia="de-DE"/>
        </w:rPr>
      </w:pPr>
      <w:r w:rsidRPr="00895DD5">
        <w:rPr>
          <w:rFonts w:ascii="Arial Narrow" w:hAnsi="Arial Narrow"/>
          <w:b/>
          <w:bCs/>
          <w:sz w:val="44"/>
          <w:szCs w:val="44"/>
          <w:lang w:eastAsia="de-DE"/>
        </w:rPr>
        <w:t>TERMS OF REFERENCES (TOR)</w:t>
      </w:r>
    </w:p>
    <w:p w14:paraId="719B628E" w14:textId="2FF60075" w:rsidR="00895DD5" w:rsidRPr="00895DD5" w:rsidRDefault="00895DD5" w:rsidP="002229BF">
      <w:pPr>
        <w:spacing w:before="100" w:beforeAutospacing="1" w:after="100" w:afterAutospacing="1"/>
        <w:jc w:val="center"/>
        <w:rPr>
          <w:rFonts w:ascii="Arial Narrow" w:eastAsiaTheme="minorHAnsi" w:hAnsi="Arial Narrow"/>
          <w:bCs/>
          <w:color w:val="4FA830"/>
          <w:sz w:val="22"/>
          <w:szCs w:val="22"/>
        </w:rPr>
      </w:pPr>
      <w:r w:rsidRPr="002229BF">
        <w:rPr>
          <w:rFonts w:ascii="Arial Narrow" w:hAnsi="Arial Narrow"/>
          <w:b/>
          <w:bCs/>
          <w:sz w:val="22"/>
          <w:szCs w:val="22"/>
          <w:lang w:eastAsia="de-DE"/>
        </w:rPr>
        <w:t xml:space="preserve">LOT </w:t>
      </w:r>
      <w:r w:rsidR="00742DEC">
        <w:rPr>
          <w:rFonts w:ascii="Arial Narrow" w:hAnsi="Arial Narrow"/>
          <w:b/>
          <w:bCs/>
          <w:sz w:val="22"/>
          <w:szCs w:val="22"/>
          <w:lang w:eastAsia="de-DE"/>
        </w:rPr>
        <w:t>2</w:t>
      </w:r>
      <w:r w:rsidRPr="002229BF">
        <w:rPr>
          <w:rFonts w:ascii="Arial Narrow" w:hAnsi="Arial Narrow"/>
          <w:b/>
          <w:bCs/>
          <w:sz w:val="22"/>
          <w:szCs w:val="22"/>
          <w:lang w:eastAsia="de-DE"/>
        </w:rPr>
        <w:t xml:space="preserve">: </w:t>
      </w:r>
      <w:r w:rsidR="008A540D">
        <w:rPr>
          <w:rFonts w:ascii="Arial Narrow" w:hAnsi="Arial Narrow"/>
          <w:b/>
          <w:bCs/>
          <w:sz w:val="22"/>
          <w:szCs w:val="22"/>
          <w:lang w:eastAsia="de-DE"/>
        </w:rPr>
        <w:t>Construction</w:t>
      </w:r>
      <w:r w:rsidR="00731D73">
        <w:rPr>
          <w:rFonts w:ascii="Arial Narrow" w:hAnsi="Arial Narrow"/>
          <w:b/>
          <w:bCs/>
          <w:sz w:val="22"/>
          <w:szCs w:val="22"/>
          <w:lang w:eastAsia="de-DE"/>
        </w:rPr>
        <w:t xml:space="preserve"> of </w:t>
      </w:r>
      <w:r w:rsidR="00C22405">
        <w:rPr>
          <w:rFonts w:ascii="Arial Narrow" w:hAnsi="Arial Narrow"/>
          <w:b/>
          <w:bCs/>
          <w:sz w:val="22"/>
          <w:szCs w:val="22"/>
          <w:lang w:eastAsia="de-DE"/>
        </w:rPr>
        <w:t>Earth dam-</w:t>
      </w:r>
      <w:proofErr w:type="spellStart"/>
      <w:r w:rsidR="004A71FC">
        <w:rPr>
          <w:rFonts w:ascii="Arial Narrow" w:hAnsi="Arial Narrow"/>
          <w:b/>
          <w:bCs/>
          <w:sz w:val="22"/>
          <w:szCs w:val="22"/>
          <w:lang w:eastAsia="de-DE"/>
        </w:rPr>
        <w:t>Ayjeex</w:t>
      </w:r>
      <w:proofErr w:type="spellEnd"/>
      <w:r w:rsidR="00917F2D">
        <w:rPr>
          <w:rFonts w:ascii="Arial Narrow" w:hAnsi="Arial Narrow"/>
          <w:b/>
          <w:bCs/>
          <w:sz w:val="22"/>
          <w:szCs w:val="22"/>
          <w:lang w:eastAsia="de-DE"/>
        </w:rPr>
        <w:t xml:space="preserve"> Village</w:t>
      </w:r>
      <w:r w:rsidR="00C22405">
        <w:rPr>
          <w:rFonts w:ascii="Arial Narrow" w:hAnsi="Arial Narrow"/>
          <w:b/>
          <w:bCs/>
          <w:sz w:val="22"/>
          <w:szCs w:val="22"/>
          <w:lang w:eastAsia="de-DE"/>
        </w:rPr>
        <w:t xml:space="preserve">-Burao district </w:t>
      </w:r>
      <w:r w:rsidR="00917F2D">
        <w:rPr>
          <w:rFonts w:ascii="Arial Narrow" w:hAnsi="Arial Narrow"/>
          <w:b/>
          <w:bCs/>
          <w:sz w:val="22"/>
          <w:szCs w:val="22"/>
          <w:lang w:eastAsia="de-DE"/>
        </w:rPr>
        <w:t xml:space="preserve"> </w:t>
      </w:r>
    </w:p>
    <w:tbl>
      <w:tblPr>
        <w:tblW w:w="9900" w:type="dxa"/>
        <w:tblInd w:w="80" w:type="dxa"/>
        <w:tblLayout w:type="fixed"/>
        <w:tblCellMar>
          <w:left w:w="0" w:type="dxa"/>
          <w:right w:w="0" w:type="dxa"/>
        </w:tblCellMar>
        <w:tblLook w:val="0000" w:firstRow="0" w:lastRow="0" w:firstColumn="0" w:lastColumn="0" w:noHBand="0" w:noVBand="0"/>
      </w:tblPr>
      <w:tblGrid>
        <w:gridCol w:w="2825"/>
        <w:gridCol w:w="7075"/>
      </w:tblGrid>
      <w:tr w:rsidR="00895DD5" w:rsidRPr="00895DD5" w14:paraId="51D89EA8" w14:textId="77777777" w:rsidTr="00000F47">
        <w:trPr>
          <w:trHeight w:val="338"/>
        </w:trPr>
        <w:tc>
          <w:tcPr>
            <w:tcW w:w="2825" w:type="dxa"/>
            <w:tcBorders>
              <w:top w:val="single" w:sz="8" w:space="0" w:color="000000"/>
              <w:left w:val="single" w:sz="8" w:space="0" w:color="000000"/>
              <w:bottom w:val="single" w:sz="8" w:space="0" w:color="000000"/>
              <w:right w:val="single" w:sz="8" w:space="0" w:color="000000"/>
            </w:tcBorders>
          </w:tcPr>
          <w:p w14:paraId="7120C636" w14:textId="77777777" w:rsidR="00895DD5" w:rsidRPr="00895DD5" w:rsidRDefault="00895DD5" w:rsidP="002229BF">
            <w:pPr>
              <w:kinsoku w:val="0"/>
              <w:overflowPunct w:val="0"/>
              <w:spacing w:before="100" w:beforeAutospacing="1" w:after="100" w:afterAutospacing="1"/>
              <w:ind w:left="170"/>
              <w:jc w:val="both"/>
              <w:rPr>
                <w:rFonts w:ascii="Arial Narrow" w:eastAsiaTheme="minorEastAsia" w:hAnsi="Arial Narrow"/>
                <w:b/>
                <w:bCs/>
                <w:sz w:val="22"/>
                <w:szCs w:val="22"/>
                <w:lang w:val="de-DE" w:eastAsia="de-DE"/>
              </w:rPr>
            </w:pPr>
            <w:r w:rsidRPr="00895DD5">
              <w:rPr>
                <w:rFonts w:ascii="Arial Narrow" w:eastAsiaTheme="minorEastAsia" w:hAnsi="Arial Narrow"/>
                <w:b/>
                <w:bCs/>
                <w:sz w:val="22"/>
                <w:szCs w:val="22"/>
                <w:lang w:val="de-DE" w:eastAsia="de-DE"/>
              </w:rPr>
              <w:t>Country:</w:t>
            </w:r>
          </w:p>
        </w:tc>
        <w:tc>
          <w:tcPr>
            <w:tcW w:w="7075" w:type="dxa"/>
            <w:tcBorders>
              <w:top w:val="single" w:sz="8" w:space="0" w:color="000000"/>
              <w:left w:val="single" w:sz="8" w:space="0" w:color="000000"/>
              <w:bottom w:val="single" w:sz="8" w:space="0" w:color="000000"/>
              <w:right w:val="single" w:sz="8" w:space="0" w:color="000000"/>
            </w:tcBorders>
            <w:shd w:val="clear" w:color="auto" w:fill="EDEDED"/>
          </w:tcPr>
          <w:p w14:paraId="116103BA" w14:textId="77777777" w:rsidR="00895DD5" w:rsidRPr="00895DD5" w:rsidRDefault="00895DD5" w:rsidP="002229BF">
            <w:pPr>
              <w:kinsoku w:val="0"/>
              <w:overflowPunct w:val="0"/>
              <w:spacing w:before="100" w:beforeAutospacing="1" w:after="100" w:afterAutospacing="1"/>
              <w:jc w:val="both"/>
              <w:rPr>
                <w:rFonts w:ascii="Arial Narrow" w:eastAsiaTheme="minorEastAsia" w:hAnsi="Arial Narrow"/>
                <w:sz w:val="22"/>
                <w:szCs w:val="22"/>
                <w:lang w:val="de-DE" w:eastAsia="de-DE"/>
              </w:rPr>
            </w:pPr>
            <w:r w:rsidRPr="00895DD5">
              <w:rPr>
                <w:rFonts w:ascii="Arial Narrow" w:eastAsiaTheme="minorEastAsia" w:hAnsi="Arial Narrow"/>
                <w:sz w:val="22"/>
                <w:szCs w:val="22"/>
                <w:lang w:val="de-DE" w:eastAsia="de-DE"/>
              </w:rPr>
              <w:t xml:space="preserve">Somaliland  </w:t>
            </w:r>
          </w:p>
        </w:tc>
      </w:tr>
      <w:tr w:rsidR="00895DD5" w:rsidRPr="00895DD5" w14:paraId="76D64F16" w14:textId="77777777" w:rsidTr="00000F47">
        <w:trPr>
          <w:trHeight w:val="338"/>
        </w:trPr>
        <w:tc>
          <w:tcPr>
            <w:tcW w:w="2825" w:type="dxa"/>
            <w:tcBorders>
              <w:top w:val="single" w:sz="8" w:space="0" w:color="000000"/>
              <w:left w:val="single" w:sz="8" w:space="0" w:color="000000"/>
              <w:bottom w:val="single" w:sz="8" w:space="0" w:color="000000"/>
              <w:right w:val="single" w:sz="8" w:space="0" w:color="000000"/>
            </w:tcBorders>
          </w:tcPr>
          <w:p w14:paraId="7E4B73AF" w14:textId="77777777" w:rsidR="00895DD5" w:rsidRPr="00895DD5" w:rsidRDefault="00895DD5" w:rsidP="002229BF">
            <w:pPr>
              <w:kinsoku w:val="0"/>
              <w:overflowPunct w:val="0"/>
              <w:spacing w:before="100" w:beforeAutospacing="1" w:after="100" w:afterAutospacing="1"/>
              <w:ind w:left="170"/>
              <w:jc w:val="both"/>
              <w:rPr>
                <w:rFonts w:ascii="Arial Narrow" w:eastAsiaTheme="minorEastAsia" w:hAnsi="Arial Narrow"/>
                <w:b/>
                <w:bCs/>
                <w:sz w:val="22"/>
                <w:szCs w:val="22"/>
                <w:lang w:val="de-DE" w:eastAsia="de-DE"/>
              </w:rPr>
            </w:pPr>
            <w:r w:rsidRPr="00895DD5">
              <w:rPr>
                <w:rFonts w:ascii="Arial Narrow" w:eastAsiaTheme="minorEastAsia" w:hAnsi="Arial Narrow"/>
                <w:b/>
                <w:bCs/>
                <w:sz w:val="22"/>
                <w:szCs w:val="22"/>
                <w:lang w:val="de-DE" w:eastAsia="de-DE"/>
              </w:rPr>
              <w:t>Project title:</w:t>
            </w:r>
          </w:p>
        </w:tc>
        <w:tc>
          <w:tcPr>
            <w:tcW w:w="7075" w:type="dxa"/>
            <w:tcBorders>
              <w:top w:val="single" w:sz="8" w:space="0" w:color="000000"/>
              <w:left w:val="single" w:sz="8" w:space="0" w:color="000000"/>
              <w:bottom w:val="single" w:sz="8" w:space="0" w:color="000000"/>
              <w:right w:val="single" w:sz="8" w:space="0" w:color="000000"/>
            </w:tcBorders>
            <w:shd w:val="clear" w:color="auto" w:fill="EDEDED"/>
          </w:tcPr>
          <w:p w14:paraId="2FA20CEB" w14:textId="77777777" w:rsidR="00895DD5" w:rsidRPr="00895DD5" w:rsidRDefault="00895DD5" w:rsidP="002229BF">
            <w:pPr>
              <w:spacing w:before="100" w:beforeAutospacing="1" w:after="100" w:afterAutospacing="1"/>
              <w:jc w:val="both"/>
              <w:rPr>
                <w:rFonts w:ascii="Arial Narrow" w:hAnsi="Arial Narrow"/>
                <w:i/>
                <w:iCs/>
                <w:sz w:val="22"/>
                <w:szCs w:val="22"/>
                <w:lang w:val="en-GB" w:eastAsia="en-GB"/>
              </w:rPr>
            </w:pPr>
            <w:r w:rsidRPr="00895DD5">
              <w:rPr>
                <w:rFonts w:ascii="Arial Narrow" w:hAnsi="Arial Narrow"/>
                <w:sz w:val="22"/>
                <w:szCs w:val="22"/>
                <w:lang w:val="en-GB"/>
              </w:rPr>
              <w:t>Lot 3: Reforestation, afforestation &amp; land restoration in locations adjacent to Burao, Somaliland – SOM1068</w:t>
            </w:r>
          </w:p>
        </w:tc>
      </w:tr>
      <w:tr w:rsidR="00895DD5" w:rsidRPr="00895DD5" w14:paraId="0B5B9C25" w14:textId="77777777" w:rsidTr="00000F47">
        <w:trPr>
          <w:trHeight w:val="338"/>
        </w:trPr>
        <w:tc>
          <w:tcPr>
            <w:tcW w:w="2825" w:type="dxa"/>
            <w:tcBorders>
              <w:top w:val="single" w:sz="8" w:space="0" w:color="000000"/>
              <w:left w:val="single" w:sz="8" w:space="0" w:color="000000"/>
              <w:bottom w:val="single" w:sz="8" w:space="0" w:color="000000"/>
              <w:right w:val="single" w:sz="8" w:space="0" w:color="000000"/>
            </w:tcBorders>
          </w:tcPr>
          <w:p w14:paraId="16A4F648" w14:textId="77777777" w:rsidR="00895DD5" w:rsidRPr="00895DD5" w:rsidRDefault="00895DD5" w:rsidP="002229BF">
            <w:pPr>
              <w:kinsoku w:val="0"/>
              <w:overflowPunct w:val="0"/>
              <w:spacing w:before="100" w:beforeAutospacing="1" w:after="100" w:afterAutospacing="1"/>
              <w:ind w:left="170"/>
              <w:jc w:val="both"/>
              <w:rPr>
                <w:rFonts w:ascii="Arial Narrow" w:eastAsiaTheme="minorEastAsia" w:hAnsi="Arial Narrow"/>
                <w:b/>
                <w:bCs/>
                <w:sz w:val="22"/>
                <w:szCs w:val="22"/>
                <w:lang w:val="de-DE" w:eastAsia="de-DE"/>
              </w:rPr>
            </w:pPr>
            <w:r w:rsidRPr="00895DD5">
              <w:rPr>
                <w:rFonts w:ascii="Arial Narrow" w:eastAsiaTheme="minorEastAsia" w:hAnsi="Arial Narrow"/>
                <w:b/>
                <w:bCs/>
                <w:sz w:val="22"/>
                <w:szCs w:val="22"/>
                <w:lang w:val="de-DE" w:eastAsia="de-DE"/>
              </w:rPr>
              <w:t>Project no:</w:t>
            </w:r>
          </w:p>
        </w:tc>
        <w:tc>
          <w:tcPr>
            <w:tcW w:w="7075" w:type="dxa"/>
            <w:tcBorders>
              <w:top w:val="single" w:sz="8" w:space="0" w:color="000000"/>
              <w:left w:val="single" w:sz="8" w:space="0" w:color="000000"/>
              <w:bottom w:val="single" w:sz="8" w:space="0" w:color="000000"/>
              <w:right w:val="single" w:sz="8" w:space="0" w:color="000000"/>
            </w:tcBorders>
            <w:shd w:val="clear" w:color="auto" w:fill="EDEDED"/>
          </w:tcPr>
          <w:p w14:paraId="5188E23A" w14:textId="77777777" w:rsidR="00895DD5" w:rsidRPr="00895DD5" w:rsidRDefault="00895DD5" w:rsidP="002229BF">
            <w:pPr>
              <w:kinsoku w:val="0"/>
              <w:overflowPunct w:val="0"/>
              <w:spacing w:before="100" w:beforeAutospacing="1" w:after="100" w:afterAutospacing="1"/>
              <w:jc w:val="both"/>
              <w:rPr>
                <w:rFonts w:ascii="Arial Narrow" w:eastAsiaTheme="minorEastAsia" w:hAnsi="Arial Narrow"/>
                <w:sz w:val="22"/>
                <w:szCs w:val="22"/>
                <w:lang w:val="de-DE" w:eastAsia="de-DE"/>
              </w:rPr>
            </w:pPr>
            <w:r w:rsidRPr="00895DD5">
              <w:rPr>
                <w:rFonts w:ascii="Arial Narrow" w:eastAsiaTheme="minorEastAsia" w:hAnsi="Arial Narrow"/>
                <w:sz w:val="22"/>
                <w:szCs w:val="22"/>
                <w:lang w:val="de-DE" w:eastAsia="de-DE"/>
              </w:rPr>
              <w:t>SOM 1068</w:t>
            </w:r>
          </w:p>
        </w:tc>
      </w:tr>
      <w:tr w:rsidR="00895DD5" w:rsidRPr="00895DD5" w14:paraId="7DF7D46C" w14:textId="77777777" w:rsidTr="00000F47">
        <w:trPr>
          <w:trHeight w:val="338"/>
        </w:trPr>
        <w:tc>
          <w:tcPr>
            <w:tcW w:w="2825" w:type="dxa"/>
            <w:tcBorders>
              <w:top w:val="single" w:sz="8" w:space="0" w:color="000000"/>
              <w:left w:val="single" w:sz="8" w:space="0" w:color="000000"/>
              <w:bottom w:val="single" w:sz="8" w:space="0" w:color="000000"/>
              <w:right w:val="single" w:sz="8" w:space="0" w:color="000000"/>
            </w:tcBorders>
          </w:tcPr>
          <w:p w14:paraId="5481FF72" w14:textId="77777777" w:rsidR="00895DD5" w:rsidRPr="00895DD5" w:rsidRDefault="00895DD5" w:rsidP="002229BF">
            <w:pPr>
              <w:kinsoku w:val="0"/>
              <w:overflowPunct w:val="0"/>
              <w:spacing w:before="100" w:beforeAutospacing="1" w:after="100" w:afterAutospacing="1"/>
              <w:ind w:left="170"/>
              <w:jc w:val="both"/>
              <w:rPr>
                <w:rFonts w:ascii="Arial Narrow" w:eastAsiaTheme="minorEastAsia" w:hAnsi="Arial Narrow"/>
                <w:b/>
                <w:bCs/>
                <w:sz w:val="22"/>
                <w:szCs w:val="22"/>
                <w:lang w:val="de-DE" w:eastAsia="de-DE"/>
              </w:rPr>
            </w:pPr>
            <w:r w:rsidRPr="00895DD5">
              <w:rPr>
                <w:rFonts w:ascii="Arial Narrow" w:eastAsiaTheme="minorEastAsia" w:hAnsi="Arial Narrow"/>
                <w:b/>
                <w:bCs/>
                <w:sz w:val="22"/>
                <w:szCs w:val="22"/>
                <w:lang w:val="de-DE" w:eastAsia="de-DE"/>
              </w:rPr>
              <w:t>Project holder:</w:t>
            </w:r>
          </w:p>
        </w:tc>
        <w:tc>
          <w:tcPr>
            <w:tcW w:w="7075" w:type="dxa"/>
            <w:tcBorders>
              <w:top w:val="single" w:sz="8" w:space="0" w:color="000000"/>
              <w:left w:val="single" w:sz="8" w:space="0" w:color="000000"/>
              <w:bottom w:val="single" w:sz="8" w:space="0" w:color="000000"/>
              <w:right w:val="single" w:sz="8" w:space="0" w:color="000000"/>
            </w:tcBorders>
            <w:shd w:val="clear" w:color="auto" w:fill="EDEDED"/>
          </w:tcPr>
          <w:p w14:paraId="1A31A79C" w14:textId="77777777" w:rsidR="00895DD5" w:rsidRPr="00895DD5" w:rsidRDefault="00895DD5" w:rsidP="002229BF">
            <w:pPr>
              <w:kinsoku w:val="0"/>
              <w:overflowPunct w:val="0"/>
              <w:spacing w:before="100" w:beforeAutospacing="1" w:after="100" w:afterAutospacing="1"/>
              <w:jc w:val="both"/>
              <w:rPr>
                <w:rFonts w:ascii="Arial Narrow" w:eastAsiaTheme="minorEastAsia" w:hAnsi="Arial Narrow"/>
                <w:sz w:val="22"/>
                <w:szCs w:val="22"/>
                <w:lang w:val="de-DE" w:eastAsia="de-DE"/>
              </w:rPr>
            </w:pPr>
            <w:r w:rsidRPr="00895DD5">
              <w:rPr>
                <w:rFonts w:ascii="Arial Narrow" w:eastAsiaTheme="minorEastAsia" w:hAnsi="Arial Narrow"/>
                <w:sz w:val="22"/>
                <w:szCs w:val="22"/>
                <w:lang w:val="de-DE" w:eastAsia="de-DE"/>
              </w:rPr>
              <w:t xml:space="preserve"> Welthungerhilfe</w:t>
            </w:r>
          </w:p>
        </w:tc>
      </w:tr>
      <w:tr w:rsidR="00895DD5" w:rsidRPr="00895DD5" w14:paraId="565A60AB" w14:textId="77777777" w:rsidTr="00000F47">
        <w:trPr>
          <w:trHeight w:val="338"/>
        </w:trPr>
        <w:tc>
          <w:tcPr>
            <w:tcW w:w="2825" w:type="dxa"/>
            <w:tcBorders>
              <w:top w:val="single" w:sz="8" w:space="0" w:color="000000"/>
              <w:left w:val="single" w:sz="8" w:space="0" w:color="000000"/>
              <w:bottom w:val="single" w:sz="8" w:space="0" w:color="000000"/>
              <w:right w:val="single" w:sz="8" w:space="0" w:color="000000"/>
            </w:tcBorders>
          </w:tcPr>
          <w:p w14:paraId="279D41C0" w14:textId="77777777" w:rsidR="00895DD5" w:rsidRPr="00895DD5" w:rsidRDefault="00895DD5" w:rsidP="002229BF">
            <w:pPr>
              <w:kinsoku w:val="0"/>
              <w:overflowPunct w:val="0"/>
              <w:spacing w:before="100" w:beforeAutospacing="1" w:after="100" w:afterAutospacing="1"/>
              <w:ind w:left="170"/>
              <w:jc w:val="both"/>
              <w:rPr>
                <w:rFonts w:ascii="Arial Narrow" w:eastAsiaTheme="minorEastAsia" w:hAnsi="Arial Narrow"/>
                <w:b/>
                <w:bCs/>
                <w:sz w:val="22"/>
                <w:szCs w:val="22"/>
                <w:lang w:val="de-DE" w:eastAsia="de-DE"/>
              </w:rPr>
            </w:pPr>
            <w:r w:rsidRPr="00895DD5">
              <w:rPr>
                <w:rFonts w:ascii="Arial Narrow" w:eastAsiaTheme="minorEastAsia" w:hAnsi="Arial Narrow"/>
                <w:b/>
                <w:bCs/>
                <w:sz w:val="22"/>
                <w:szCs w:val="22"/>
                <w:lang w:val="de-DE" w:eastAsia="de-DE"/>
              </w:rPr>
              <w:t>Co-financer (line):</w:t>
            </w:r>
          </w:p>
        </w:tc>
        <w:tc>
          <w:tcPr>
            <w:tcW w:w="7075" w:type="dxa"/>
            <w:tcBorders>
              <w:top w:val="single" w:sz="8" w:space="0" w:color="000000"/>
              <w:left w:val="single" w:sz="8" w:space="0" w:color="000000"/>
              <w:bottom w:val="single" w:sz="8" w:space="0" w:color="000000"/>
              <w:right w:val="single" w:sz="8" w:space="0" w:color="000000"/>
            </w:tcBorders>
            <w:shd w:val="clear" w:color="auto" w:fill="EDEDED"/>
          </w:tcPr>
          <w:p w14:paraId="56F028CF" w14:textId="77777777" w:rsidR="00895DD5" w:rsidRPr="00895DD5" w:rsidRDefault="00895DD5" w:rsidP="002229BF">
            <w:pPr>
              <w:kinsoku w:val="0"/>
              <w:overflowPunct w:val="0"/>
              <w:spacing w:before="100" w:beforeAutospacing="1" w:after="100" w:afterAutospacing="1"/>
              <w:jc w:val="both"/>
              <w:rPr>
                <w:rFonts w:ascii="Arial Narrow" w:eastAsiaTheme="minorEastAsia" w:hAnsi="Arial Narrow"/>
                <w:sz w:val="22"/>
                <w:szCs w:val="22"/>
                <w:lang w:val="de-DE" w:eastAsia="de-DE"/>
              </w:rPr>
            </w:pPr>
            <w:r w:rsidRPr="00895DD5">
              <w:rPr>
                <w:rFonts w:ascii="Arial Narrow" w:eastAsiaTheme="minorEastAsia" w:hAnsi="Arial Narrow"/>
                <w:sz w:val="22"/>
                <w:szCs w:val="22"/>
                <w:lang w:val="de-DE" w:eastAsia="de-DE"/>
              </w:rPr>
              <w:t xml:space="preserve">European Union </w:t>
            </w:r>
          </w:p>
        </w:tc>
      </w:tr>
      <w:tr w:rsidR="00895DD5" w:rsidRPr="00895DD5" w14:paraId="73586D8F" w14:textId="77777777" w:rsidTr="00000F47">
        <w:trPr>
          <w:trHeight w:val="338"/>
        </w:trPr>
        <w:tc>
          <w:tcPr>
            <w:tcW w:w="2825" w:type="dxa"/>
            <w:tcBorders>
              <w:top w:val="single" w:sz="8" w:space="0" w:color="000000"/>
              <w:left w:val="single" w:sz="8" w:space="0" w:color="000000"/>
              <w:bottom w:val="single" w:sz="8" w:space="0" w:color="000000"/>
              <w:right w:val="single" w:sz="8" w:space="0" w:color="000000"/>
            </w:tcBorders>
          </w:tcPr>
          <w:p w14:paraId="643B674C" w14:textId="77777777" w:rsidR="00895DD5" w:rsidRPr="00895DD5" w:rsidRDefault="00895DD5" w:rsidP="002229BF">
            <w:pPr>
              <w:kinsoku w:val="0"/>
              <w:overflowPunct w:val="0"/>
              <w:spacing w:before="100" w:beforeAutospacing="1" w:after="100" w:afterAutospacing="1"/>
              <w:ind w:left="170"/>
              <w:jc w:val="both"/>
              <w:rPr>
                <w:rFonts w:ascii="Arial Narrow" w:eastAsiaTheme="minorEastAsia" w:hAnsi="Arial Narrow"/>
                <w:b/>
                <w:bCs/>
                <w:sz w:val="22"/>
                <w:szCs w:val="22"/>
                <w:lang w:val="de-DE" w:eastAsia="de-DE"/>
              </w:rPr>
            </w:pPr>
            <w:r w:rsidRPr="00895DD5">
              <w:rPr>
                <w:rFonts w:ascii="Arial Narrow" w:eastAsiaTheme="minorEastAsia" w:hAnsi="Arial Narrow"/>
                <w:b/>
                <w:bCs/>
                <w:sz w:val="22"/>
                <w:szCs w:val="22"/>
                <w:lang w:val="de-DE" w:eastAsia="de-DE"/>
              </w:rPr>
              <w:t>Project period:</w:t>
            </w:r>
          </w:p>
        </w:tc>
        <w:tc>
          <w:tcPr>
            <w:tcW w:w="7075" w:type="dxa"/>
            <w:tcBorders>
              <w:top w:val="single" w:sz="8" w:space="0" w:color="000000"/>
              <w:left w:val="single" w:sz="8" w:space="0" w:color="000000"/>
              <w:bottom w:val="single" w:sz="8" w:space="0" w:color="000000"/>
              <w:right w:val="single" w:sz="8" w:space="0" w:color="000000"/>
            </w:tcBorders>
            <w:shd w:val="clear" w:color="auto" w:fill="EDEDED"/>
          </w:tcPr>
          <w:p w14:paraId="55F6AD05" w14:textId="6E4E3948" w:rsidR="00895DD5" w:rsidRPr="00895DD5" w:rsidRDefault="00895DD5" w:rsidP="002229BF">
            <w:pPr>
              <w:kinsoku w:val="0"/>
              <w:overflowPunct w:val="0"/>
              <w:spacing w:before="100" w:beforeAutospacing="1" w:after="100" w:afterAutospacing="1"/>
              <w:jc w:val="both"/>
              <w:rPr>
                <w:rFonts w:ascii="Arial Narrow" w:eastAsiaTheme="minorEastAsia" w:hAnsi="Arial Narrow"/>
                <w:sz w:val="22"/>
                <w:szCs w:val="22"/>
                <w:lang w:eastAsia="de-DE"/>
              </w:rPr>
            </w:pPr>
            <w:r w:rsidRPr="00895DD5">
              <w:rPr>
                <w:rFonts w:ascii="Arial Narrow" w:eastAsiaTheme="minorEastAsia" w:hAnsi="Arial Narrow"/>
                <w:sz w:val="22"/>
                <w:szCs w:val="22"/>
                <w:lang w:eastAsia="de-DE"/>
              </w:rPr>
              <w:t>18.11.2023- 17.05.202</w:t>
            </w:r>
            <w:r w:rsidR="00370880">
              <w:rPr>
                <w:rFonts w:ascii="Arial Narrow" w:eastAsiaTheme="minorEastAsia" w:hAnsi="Arial Narrow"/>
                <w:sz w:val="22"/>
                <w:szCs w:val="22"/>
                <w:lang w:eastAsia="de-DE"/>
              </w:rPr>
              <w:t>6</w:t>
            </w:r>
          </w:p>
        </w:tc>
      </w:tr>
      <w:tr w:rsidR="00895DD5" w:rsidRPr="00895DD5" w14:paraId="30B32AD6" w14:textId="77777777" w:rsidTr="00000F47">
        <w:trPr>
          <w:trHeight w:val="338"/>
        </w:trPr>
        <w:tc>
          <w:tcPr>
            <w:tcW w:w="2825" w:type="dxa"/>
            <w:tcBorders>
              <w:top w:val="single" w:sz="8" w:space="0" w:color="000000"/>
              <w:left w:val="single" w:sz="8" w:space="0" w:color="000000"/>
              <w:bottom w:val="single" w:sz="8" w:space="0" w:color="000000"/>
              <w:right w:val="single" w:sz="8" w:space="0" w:color="000000"/>
            </w:tcBorders>
          </w:tcPr>
          <w:p w14:paraId="226FF180" w14:textId="77777777" w:rsidR="00895DD5" w:rsidRPr="00895DD5" w:rsidRDefault="00895DD5" w:rsidP="002229BF">
            <w:pPr>
              <w:kinsoku w:val="0"/>
              <w:overflowPunct w:val="0"/>
              <w:spacing w:before="100" w:beforeAutospacing="1" w:after="100" w:afterAutospacing="1"/>
              <w:ind w:left="170"/>
              <w:jc w:val="both"/>
              <w:rPr>
                <w:rFonts w:ascii="Arial Narrow" w:eastAsiaTheme="minorEastAsia" w:hAnsi="Arial Narrow"/>
                <w:b/>
                <w:bCs/>
                <w:sz w:val="22"/>
                <w:szCs w:val="22"/>
                <w:lang w:val="de-DE" w:eastAsia="de-DE"/>
              </w:rPr>
            </w:pPr>
            <w:r w:rsidRPr="00895DD5">
              <w:rPr>
                <w:rFonts w:ascii="Arial Narrow" w:eastAsiaTheme="minorEastAsia" w:hAnsi="Arial Narrow"/>
                <w:b/>
                <w:bCs/>
                <w:sz w:val="22"/>
                <w:szCs w:val="22"/>
                <w:lang w:val="de-DE" w:eastAsia="de-DE"/>
              </w:rPr>
              <w:t>Location</w:t>
            </w:r>
          </w:p>
        </w:tc>
        <w:tc>
          <w:tcPr>
            <w:tcW w:w="7075" w:type="dxa"/>
            <w:tcBorders>
              <w:top w:val="single" w:sz="8" w:space="0" w:color="000000"/>
              <w:left w:val="single" w:sz="8" w:space="0" w:color="000000"/>
              <w:bottom w:val="single" w:sz="8" w:space="0" w:color="000000"/>
              <w:right w:val="single" w:sz="8" w:space="0" w:color="000000"/>
            </w:tcBorders>
            <w:shd w:val="clear" w:color="auto" w:fill="EDEDED"/>
          </w:tcPr>
          <w:p w14:paraId="3B907A5E" w14:textId="77777777" w:rsidR="00895DD5" w:rsidRPr="00895DD5" w:rsidRDefault="00895DD5" w:rsidP="002229BF">
            <w:pPr>
              <w:kinsoku w:val="0"/>
              <w:overflowPunct w:val="0"/>
              <w:spacing w:before="100" w:beforeAutospacing="1" w:after="100" w:afterAutospacing="1"/>
              <w:jc w:val="both"/>
              <w:rPr>
                <w:rFonts w:ascii="Arial Narrow" w:eastAsiaTheme="minorEastAsia" w:hAnsi="Arial Narrow"/>
                <w:sz w:val="22"/>
                <w:szCs w:val="22"/>
                <w:lang w:eastAsia="de-DE"/>
              </w:rPr>
            </w:pPr>
            <w:r w:rsidRPr="00895DD5">
              <w:rPr>
                <w:rFonts w:ascii="Arial Narrow" w:eastAsiaTheme="minorEastAsia" w:hAnsi="Arial Narrow"/>
                <w:sz w:val="22"/>
                <w:szCs w:val="22"/>
                <w:lang w:eastAsia="de-DE"/>
              </w:rPr>
              <w:t xml:space="preserve">Burao, Somaliland </w:t>
            </w:r>
          </w:p>
        </w:tc>
      </w:tr>
      <w:tr w:rsidR="002229BF" w:rsidRPr="00895DD5" w14:paraId="15DBD9BF" w14:textId="77777777" w:rsidTr="00000F47">
        <w:trPr>
          <w:trHeight w:val="338"/>
        </w:trPr>
        <w:tc>
          <w:tcPr>
            <w:tcW w:w="2825" w:type="dxa"/>
            <w:tcBorders>
              <w:top w:val="single" w:sz="8" w:space="0" w:color="000000"/>
              <w:left w:val="single" w:sz="8" w:space="0" w:color="000000"/>
              <w:bottom w:val="single" w:sz="8" w:space="0" w:color="000000"/>
              <w:right w:val="single" w:sz="8" w:space="0" w:color="000000"/>
            </w:tcBorders>
          </w:tcPr>
          <w:p w14:paraId="3E5A76DD" w14:textId="54518453" w:rsidR="002229BF" w:rsidRPr="00895DD5" w:rsidRDefault="002229BF" w:rsidP="002229BF">
            <w:pPr>
              <w:kinsoku w:val="0"/>
              <w:overflowPunct w:val="0"/>
              <w:spacing w:before="100" w:beforeAutospacing="1" w:after="100" w:afterAutospacing="1"/>
              <w:ind w:left="170"/>
              <w:jc w:val="both"/>
              <w:rPr>
                <w:rFonts w:ascii="Arial Narrow" w:eastAsiaTheme="minorEastAsia" w:hAnsi="Arial Narrow"/>
                <w:b/>
                <w:bCs/>
                <w:sz w:val="22"/>
                <w:szCs w:val="22"/>
                <w:lang w:val="de-DE" w:eastAsia="de-DE"/>
              </w:rPr>
            </w:pPr>
            <w:r>
              <w:rPr>
                <w:rFonts w:ascii="Arial Narrow" w:eastAsiaTheme="minorEastAsia" w:hAnsi="Arial Narrow"/>
                <w:b/>
                <w:bCs/>
                <w:sz w:val="22"/>
                <w:szCs w:val="22"/>
                <w:lang w:val="de-DE" w:eastAsia="de-DE"/>
              </w:rPr>
              <w:t xml:space="preserve">Date </w:t>
            </w:r>
          </w:p>
        </w:tc>
        <w:tc>
          <w:tcPr>
            <w:tcW w:w="7075" w:type="dxa"/>
            <w:tcBorders>
              <w:top w:val="single" w:sz="8" w:space="0" w:color="000000"/>
              <w:left w:val="single" w:sz="8" w:space="0" w:color="000000"/>
              <w:bottom w:val="single" w:sz="8" w:space="0" w:color="000000"/>
              <w:right w:val="single" w:sz="8" w:space="0" w:color="000000"/>
            </w:tcBorders>
            <w:shd w:val="clear" w:color="auto" w:fill="EDEDED"/>
          </w:tcPr>
          <w:p w14:paraId="2F8ED706" w14:textId="3ADB35F6" w:rsidR="002229BF" w:rsidRPr="00895DD5" w:rsidRDefault="004A71FC" w:rsidP="002229BF">
            <w:pPr>
              <w:kinsoku w:val="0"/>
              <w:overflowPunct w:val="0"/>
              <w:spacing w:before="100" w:beforeAutospacing="1" w:after="100" w:afterAutospacing="1"/>
              <w:jc w:val="both"/>
              <w:rPr>
                <w:rFonts w:ascii="Arial Narrow" w:eastAsiaTheme="minorEastAsia" w:hAnsi="Arial Narrow"/>
                <w:sz w:val="22"/>
                <w:szCs w:val="22"/>
                <w:lang w:eastAsia="de-DE"/>
              </w:rPr>
            </w:pPr>
            <w:r>
              <w:rPr>
                <w:rFonts w:ascii="Arial Narrow" w:eastAsiaTheme="minorEastAsia" w:hAnsi="Arial Narrow"/>
                <w:sz w:val="22"/>
                <w:szCs w:val="22"/>
                <w:lang w:eastAsia="de-DE"/>
              </w:rPr>
              <w:t>28</w:t>
            </w:r>
            <w:r w:rsidR="00370880">
              <w:rPr>
                <w:rFonts w:ascii="Arial Narrow" w:eastAsiaTheme="minorEastAsia" w:hAnsi="Arial Narrow"/>
                <w:sz w:val="22"/>
                <w:szCs w:val="22"/>
                <w:lang w:eastAsia="de-DE"/>
              </w:rPr>
              <w:t xml:space="preserve"> </w:t>
            </w:r>
            <w:r w:rsidR="00C22405">
              <w:rPr>
                <w:rFonts w:ascii="Arial Narrow" w:eastAsiaTheme="minorEastAsia" w:hAnsi="Arial Narrow"/>
                <w:sz w:val="22"/>
                <w:szCs w:val="22"/>
                <w:lang w:eastAsia="de-DE"/>
              </w:rPr>
              <w:t>Ma</w:t>
            </w:r>
            <w:r>
              <w:rPr>
                <w:rFonts w:ascii="Arial Narrow" w:eastAsiaTheme="minorEastAsia" w:hAnsi="Arial Narrow"/>
                <w:sz w:val="22"/>
                <w:szCs w:val="22"/>
                <w:lang w:eastAsia="de-DE"/>
              </w:rPr>
              <w:t>y</w:t>
            </w:r>
            <w:r w:rsidR="00C22405">
              <w:rPr>
                <w:rFonts w:ascii="Arial Narrow" w:eastAsiaTheme="minorEastAsia" w:hAnsi="Arial Narrow"/>
                <w:sz w:val="22"/>
                <w:szCs w:val="22"/>
                <w:lang w:eastAsia="de-DE"/>
              </w:rPr>
              <w:t xml:space="preserve"> </w:t>
            </w:r>
            <w:r w:rsidR="002229BF">
              <w:rPr>
                <w:rFonts w:ascii="Arial Narrow" w:eastAsiaTheme="minorEastAsia" w:hAnsi="Arial Narrow"/>
                <w:sz w:val="22"/>
                <w:szCs w:val="22"/>
                <w:lang w:eastAsia="de-DE"/>
              </w:rPr>
              <w:t>202</w:t>
            </w:r>
            <w:r w:rsidR="00370880">
              <w:rPr>
                <w:rFonts w:ascii="Arial Narrow" w:eastAsiaTheme="minorEastAsia" w:hAnsi="Arial Narrow"/>
                <w:sz w:val="22"/>
                <w:szCs w:val="22"/>
                <w:lang w:eastAsia="de-DE"/>
              </w:rPr>
              <w:t>5</w:t>
            </w:r>
          </w:p>
        </w:tc>
      </w:tr>
    </w:tbl>
    <w:p w14:paraId="3526D82B" w14:textId="77777777" w:rsidR="00A108D1" w:rsidRDefault="00A108D1" w:rsidP="00A108D1">
      <w:pPr>
        <w:spacing w:before="100" w:beforeAutospacing="1" w:after="100" w:afterAutospacing="1"/>
        <w:ind w:left="357"/>
        <w:contextualSpacing/>
        <w:jc w:val="both"/>
        <w:rPr>
          <w:rFonts w:ascii="Arial Narrow" w:hAnsi="Arial Narrow"/>
          <w:b/>
          <w:bCs/>
          <w:color w:val="339933"/>
          <w:lang w:eastAsia="de-DE"/>
        </w:rPr>
      </w:pPr>
    </w:p>
    <w:p w14:paraId="2A210485" w14:textId="133D63B5" w:rsidR="00895DD5" w:rsidRPr="00895DD5" w:rsidRDefault="00895DD5" w:rsidP="002229BF">
      <w:pPr>
        <w:numPr>
          <w:ilvl w:val="0"/>
          <w:numId w:val="5"/>
        </w:numPr>
        <w:spacing w:before="100" w:beforeAutospacing="1" w:after="100" w:afterAutospacing="1"/>
        <w:ind w:left="357" w:hanging="357"/>
        <w:contextualSpacing/>
        <w:jc w:val="both"/>
        <w:rPr>
          <w:rFonts w:ascii="Arial Narrow" w:hAnsi="Arial Narrow"/>
          <w:b/>
          <w:bCs/>
          <w:color w:val="339933"/>
          <w:lang w:eastAsia="de-DE"/>
        </w:rPr>
      </w:pPr>
      <w:r w:rsidRPr="00895DD5">
        <w:rPr>
          <w:rFonts w:ascii="Arial Narrow" w:hAnsi="Arial Narrow"/>
          <w:b/>
          <w:bCs/>
          <w:color w:val="339933"/>
          <w:lang w:eastAsia="de-DE"/>
        </w:rPr>
        <w:t>INTRODUCTION AND BACKGROUND INFORMATION</w:t>
      </w:r>
    </w:p>
    <w:p w14:paraId="4FB7284C" w14:textId="77777777" w:rsidR="00895DD5" w:rsidRPr="00895DD5" w:rsidRDefault="00895DD5" w:rsidP="002229BF">
      <w:pPr>
        <w:spacing w:before="100" w:beforeAutospacing="1" w:after="100" w:afterAutospacing="1"/>
        <w:ind w:left="357"/>
        <w:contextualSpacing/>
        <w:jc w:val="both"/>
        <w:rPr>
          <w:rFonts w:ascii="Arial Narrow" w:hAnsi="Arial Narrow"/>
          <w:sz w:val="22"/>
          <w:szCs w:val="22"/>
          <w:lang w:eastAsia="de-DE"/>
        </w:rPr>
      </w:pPr>
    </w:p>
    <w:p w14:paraId="4091DE7A" w14:textId="77777777" w:rsidR="00895DD5" w:rsidRPr="00895DD5" w:rsidRDefault="00895DD5" w:rsidP="002229BF">
      <w:pPr>
        <w:numPr>
          <w:ilvl w:val="1"/>
          <w:numId w:val="5"/>
        </w:numPr>
        <w:spacing w:before="100" w:beforeAutospacing="1" w:after="100" w:afterAutospacing="1"/>
        <w:ind w:left="788" w:hanging="431"/>
        <w:contextualSpacing/>
        <w:jc w:val="both"/>
        <w:rPr>
          <w:rFonts w:ascii="Arial Narrow" w:hAnsi="Arial Narrow"/>
          <w:b/>
          <w:bCs/>
          <w:sz w:val="22"/>
          <w:szCs w:val="22"/>
          <w:lang w:eastAsia="de-DE"/>
        </w:rPr>
      </w:pPr>
      <w:r w:rsidRPr="00895DD5">
        <w:rPr>
          <w:rFonts w:ascii="Arial Narrow" w:hAnsi="Arial Narrow"/>
          <w:b/>
          <w:bCs/>
          <w:sz w:val="22"/>
          <w:szCs w:val="22"/>
          <w:lang w:eastAsia="de-DE"/>
        </w:rPr>
        <w:t>About Welthungerhilfe</w:t>
      </w:r>
    </w:p>
    <w:p w14:paraId="3710B341" w14:textId="77777777" w:rsidR="00895DD5" w:rsidRPr="00895DD5" w:rsidRDefault="00895DD5" w:rsidP="002229BF">
      <w:pPr>
        <w:spacing w:before="100" w:beforeAutospacing="1" w:after="100" w:afterAutospacing="1"/>
        <w:jc w:val="both"/>
        <w:rPr>
          <w:rFonts w:ascii="Arial Narrow" w:hAnsi="Arial Narrow"/>
          <w:sz w:val="22"/>
          <w:szCs w:val="22"/>
          <w:lang w:eastAsia="de-DE"/>
        </w:rPr>
      </w:pPr>
      <w:r w:rsidRPr="00895DD5">
        <w:rPr>
          <w:rFonts w:ascii="Arial Narrow" w:hAnsi="Arial Narrow"/>
          <w:sz w:val="22"/>
          <w:szCs w:val="22"/>
          <w:lang w:eastAsia="de-DE"/>
        </w:rPr>
        <w:t xml:space="preserve">Welthungerhilfe (WHH) is one of the biggest private humanitarian and development organizations in Germany. It was founded as the National Committee for the Freedom from Hunger Campaign, of the Food and Agricultural Organization of the United Nations (FAO), in 1962. Welthungerhilfe is non-profit, non-political, and non-denominational. It has operations in about 40 countries worldwide (Asia, Africa and Latin America). Welthungerhilfe has been active in Somaliland since 2001 as maintained an office in Hargeisa and now sub-offices in </w:t>
      </w:r>
      <w:proofErr w:type="spellStart"/>
      <w:r w:rsidRPr="00895DD5">
        <w:rPr>
          <w:rFonts w:ascii="Arial Narrow" w:hAnsi="Arial Narrow"/>
          <w:sz w:val="22"/>
          <w:szCs w:val="22"/>
          <w:lang w:eastAsia="de-DE"/>
        </w:rPr>
        <w:t>Borama</w:t>
      </w:r>
      <w:proofErr w:type="spellEnd"/>
      <w:r w:rsidRPr="00895DD5">
        <w:rPr>
          <w:rFonts w:ascii="Arial Narrow" w:hAnsi="Arial Narrow"/>
          <w:sz w:val="22"/>
          <w:szCs w:val="22"/>
          <w:lang w:eastAsia="de-DE"/>
        </w:rPr>
        <w:t xml:space="preserve"> and Burao. Welthungerhilfe in Somaliland focuses on multi-sector approaches by linking climate-adaptive Agriculture and Natural Resource Protection with Economic Development, as well as safe, sustainable Water, Sanitation and Hygiene solutions and Nutrition Practices at the household level. To empower women and achieve gender equality, we recognize gender main streaming in our projects and program as critical and strategic. We aim at strengthening decision-making powers of marginalized groups through fostering an enabling and respectful environment that includes men, women, youth, children, elderly, and people with disabilities to support them in leading self-determined lives.</w:t>
      </w:r>
    </w:p>
    <w:p w14:paraId="6AA19291" w14:textId="77777777" w:rsidR="00895DD5" w:rsidRPr="00895DD5" w:rsidRDefault="00895DD5" w:rsidP="002229BF">
      <w:pPr>
        <w:numPr>
          <w:ilvl w:val="1"/>
          <w:numId w:val="5"/>
        </w:numPr>
        <w:spacing w:before="100" w:beforeAutospacing="1" w:after="100" w:afterAutospacing="1"/>
        <w:ind w:left="788" w:hanging="431"/>
        <w:contextualSpacing/>
        <w:jc w:val="both"/>
        <w:rPr>
          <w:rFonts w:ascii="Arial Narrow" w:eastAsiaTheme="minorHAnsi" w:hAnsi="Arial Narrow"/>
          <w:b/>
          <w:bCs/>
          <w:sz w:val="22"/>
          <w:szCs w:val="22"/>
          <w:lang w:eastAsia="de-DE"/>
        </w:rPr>
      </w:pPr>
      <w:r w:rsidRPr="00895DD5">
        <w:rPr>
          <w:rFonts w:ascii="Arial Narrow" w:hAnsi="Arial Narrow"/>
          <w:b/>
          <w:bCs/>
          <w:sz w:val="22"/>
          <w:szCs w:val="22"/>
          <w:lang w:eastAsia="de-DE"/>
        </w:rPr>
        <w:t xml:space="preserve">About the project </w:t>
      </w:r>
    </w:p>
    <w:p w14:paraId="5380C3D4" w14:textId="77777777" w:rsidR="00895DD5" w:rsidRPr="00895DD5" w:rsidRDefault="00895DD5" w:rsidP="002229BF">
      <w:pPr>
        <w:spacing w:before="100" w:beforeAutospacing="1" w:after="100" w:afterAutospacing="1"/>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Welthungerhilfe (WHH) has secured funding from the European Union for Lot 3: Reforestation, afforestation &amp; land restoration in areas adjacent to Burao, Somaliland. The overarching goal of the proposed project is to contribute to systemic climate-change resilience, food, fodder and water security in vulnerable communities in Burao, Somaliland. This objective hinges on two key outcomes:</w:t>
      </w:r>
    </w:p>
    <w:p w14:paraId="0DE57F39" w14:textId="56AAC7A1" w:rsidR="00895DD5" w:rsidRPr="00895DD5" w:rsidRDefault="00895DD5" w:rsidP="002229BF">
      <w:pPr>
        <w:spacing w:before="100" w:beforeAutospacing="1" w:after="100" w:afterAutospacing="1"/>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Outcome 1: Targeted vulnerable Somali communities apply dryland</w:t>
      </w:r>
      <w:r w:rsidR="004A71FC">
        <w:rPr>
          <w:rFonts w:ascii="Arial Narrow" w:eastAsiaTheme="minorHAnsi" w:hAnsi="Arial Narrow" w:cstheme="minorBidi"/>
          <w:sz w:val="22"/>
          <w:szCs w:val="22"/>
        </w:rPr>
        <w:t>-</w:t>
      </w:r>
      <w:r w:rsidRPr="00895DD5">
        <w:rPr>
          <w:rFonts w:ascii="Arial Narrow" w:eastAsiaTheme="minorHAnsi" w:hAnsi="Arial Narrow" w:cstheme="minorBidi"/>
          <w:sz w:val="22"/>
          <w:szCs w:val="22"/>
        </w:rPr>
        <w:t>specific reforestation, afforestation</w:t>
      </w:r>
      <w:r w:rsidR="004A71FC">
        <w:rPr>
          <w:rFonts w:ascii="Arial Narrow" w:eastAsiaTheme="minorHAnsi" w:hAnsi="Arial Narrow" w:cstheme="minorBidi"/>
          <w:sz w:val="22"/>
          <w:szCs w:val="22"/>
        </w:rPr>
        <w:t>,</w:t>
      </w:r>
      <w:r w:rsidRPr="00895DD5">
        <w:rPr>
          <w:rFonts w:ascii="Arial Narrow" w:eastAsiaTheme="minorHAnsi" w:hAnsi="Arial Narrow" w:cstheme="minorBidi"/>
          <w:sz w:val="22"/>
          <w:szCs w:val="22"/>
        </w:rPr>
        <w:t xml:space="preserve"> and sustainable rangeland/ agricultural land management practices. </w:t>
      </w:r>
    </w:p>
    <w:p w14:paraId="384E7411" w14:textId="61F387BA" w:rsidR="00895DD5" w:rsidRPr="00895DD5" w:rsidRDefault="00895DD5" w:rsidP="002229BF">
      <w:pPr>
        <w:spacing w:before="100" w:beforeAutospacing="1" w:after="100" w:afterAutospacing="1"/>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Outcome 2: Targeted vulnerable Somali communities apply climate</w:t>
      </w:r>
      <w:r w:rsidR="004A71FC">
        <w:rPr>
          <w:rFonts w:ascii="Arial Narrow" w:eastAsiaTheme="minorHAnsi" w:hAnsi="Arial Narrow" w:cstheme="minorBidi"/>
          <w:sz w:val="22"/>
          <w:szCs w:val="22"/>
        </w:rPr>
        <w:t>-</w:t>
      </w:r>
      <w:r w:rsidRPr="00895DD5">
        <w:rPr>
          <w:rFonts w:ascii="Arial Narrow" w:eastAsiaTheme="minorHAnsi" w:hAnsi="Arial Narrow" w:cstheme="minorBidi"/>
          <w:sz w:val="22"/>
          <w:szCs w:val="22"/>
        </w:rPr>
        <w:t xml:space="preserve">smart </w:t>
      </w:r>
      <w:proofErr w:type="spellStart"/>
      <w:r w:rsidRPr="00895DD5">
        <w:rPr>
          <w:rFonts w:ascii="Arial Narrow" w:eastAsiaTheme="minorHAnsi" w:hAnsi="Arial Narrow" w:cstheme="minorBidi"/>
          <w:sz w:val="22"/>
          <w:szCs w:val="22"/>
        </w:rPr>
        <w:t>agro</w:t>
      </w:r>
      <w:proofErr w:type="spellEnd"/>
      <w:r w:rsidRPr="00895DD5">
        <w:rPr>
          <w:rFonts w:ascii="Arial Narrow" w:eastAsiaTheme="minorHAnsi" w:hAnsi="Arial Narrow" w:cstheme="minorBidi"/>
          <w:sz w:val="22"/>
          <w:szCs w:val="22"/>
        </w:rPr>
        <w:t xml:space="preserve">-pastoral and pastoral production and water supply practices. </w:t>
      </w:r>
    </w:p>
    <w:p w14:paraId="34C77928" w14:textId="77777777" w:rsidR="00895DD5" w:rsidRPr="00895DD5" w:rsidRDefault="00895DD5" w:rsidP="002229BF">
      <w:pPr>
        <w:spacing w:before="100" w:beforeAutospacing="1" w:after="100" w:afterAutospacing="1"/>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 xml:space="preserve">To </w:t>
      </w:r>
      <w:proofErr w:type="gramStart"/>
      <w:r w:rsidRPr="00895DD5">
        <w:rPr>
          <w:rFonts w:ascii="Arial Narrow" w:eastAsiaTheme="minorHAnsi" w:hAnsi="Arial Narrow" w:cstheme="minorBidi"/>
          <w:sz w:val="22"/>
          <w:szCs w:val="22"/>
        </w:rPr>
        <w:t>realize</w:t>
      </w:r>
      <w:proofErr w:type="gramEnd"/>
      <w:r w:rsidRPr="00895DD5">
        <w:rPr>
          <w:rFonts w:ascii="Arial Narrow" w:eastAsiaTheme="minorHAnsi" w:hAnsi="Arial Narrow" w:cstheme="minorBidi"/>
          <w:sz w:val="22"/>
          <w:szCs w:val="22"/>
        </w:rPr>
        <w:t xml:space="preserve"> these outcomes, the project aims to achieve the following outputs:</w:t>
      </w:r>
    </w:p>
    <w:p w14:paraId="637FCA39" w14:textId="77777777" w:rsidR="00895DD5" w:rsidRPr="00895DD5" w:rsidRDefault="00895DD5" w:rsidP="002229BF">
      <w:pPr>
        <w:numPr>
          <w:ilvl w:val="0"/>
          <w:numId w:val="6"/>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lastRenderedPageBreak/>
        <w:t xml:space="preserve">Output 1.1: Sustainable rangeland management systems identified and established in a participatory and inclusive manner.   </w:t>
      </w:r>
    </w:p>
    <w:p w14:paraId="387DCC9E" w14:textId="77777777" w:rsidR="00895DD5" w:rsidRPr="00895DD5" w:rsidRDefault="00895DD5" w:rsidP="002229BF">
      <w:pPr>
        <w:numPr>
          <w:ilvl w:val="0"/>
          <w:numId w:val="6"/>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 xml:space="preserve">Output 1.2: Methods of land restoration and regeneration are imparted in a collaborative manner and </w:t>
      </w:r>
      <w:proofErr w:type="spellStart"/>
      <w:r w:rsidRPr="00895DD5">
        <w:rPr>
          <w:rFonts w:ascii="Arial Narrow" w:eastAsiaTheme="minorHAnsi" w:hAnsi="Arial Narrow" w:cstheme="minorBidi"/>
          <w:sz w:val="22"/>
          <w:szCs w:val="22"/>
        </w:rPr>
        <w:t>practised</w:t>
      </w:r>
      <w:proofErr w:type="spellEnd"/>
      <w:r w:rsidRPr="00895DD5">
        <w:rPr>
          <w:rFonts w:ascii="Arial Narrow" w:eastAsiaTheme="minorHAnsi" w:hAnsi="Arial Narrow" w:cstheme="minorBidi"/>
          <w:sz w:val="22"/>
          <w:szCs w:val="22"/>
        </w:rPr>
        <w:t>.</w:t>
      </w:r>
    </w:p>
    <w:p w14:paraId="4D1F900E" w14:textId="77777777" w:rsidR="00895DD5" w:rsidRPr="00895DD5" w:rsidRDefault="00895DD5" w:rsidP="002229BF">
      <w:pPr>
        <w:numPr>
          <w:ilvl w:val="0"/>
          <w:numId w:val="6"/>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Output 1.3</w:t>
      </w:r>
      <w:proofErr w:type="gramStart"/>
      <w:r w:rsidRPr="00895DD5">
        <w:rPr>
          <w:rFonts w:ascii="Arial Narrow" w:eastAsiaTheme="minorHAnsi" w:hAnsi="Arial Narrow" w:cstheme="minorBidi"/>
          <w:sz w:val="22"/>
          <w:szCs w:val="22"/>
        </w:rPr>
        <w:t>:  related</w:t>
      </w:r>
      <w:proofErr w:type="gramEnd"/>
      <w:r w:rsidRPr="00895DD5">
        <w:rPr>
          <w:rFonts w:ascii="Arial Narrow" w:eastAsiaTheme="minorHAnsi" w:hAnsi="Arial Narrow" w:cstheme="minorBidi"/>
          <w:sz w:val="22"/>
          <w:szCs w:val="22"/>
        </w:rPr>
        <w:t xml:space="preserve"> to Outcome 1: Pastoral and agricultural lands are protected from erosion and flooding. </w:t>
      </w:r>
    </w:p>
    <w:p w14:paraId="4EE64DF0" w14:textId="77777777" w:rsidR="00895DD5" w:rsidRPr="00895DD5" w:rsidRDefault="00895DD5" w:rsidP="002229BF">
      <w:pPr>
        <w:numPr>
          <w:ilvl w:val="0"/>
          <w:numId w:val="6"/>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Output 1.4: related to Outcome 1</w:t>
      </w:r>
      <w:proofErr w:type="gramStart"/>
      <w:r w:rsidRPr="00895DD5">
        <w:rPr>
          <w:rFonts w:ascii="Arial Narrow" w:eastAsiaTheme="minorHAnsi" w:hAnsi="Arial Narrow" w:cstheme="minorBidi"/>
          <w:sz w:val="22"/>
          <w:szCs w:val="22"/>
        </w:rPr>
        <w:t>:  30</w:t>
      </w:r>
      <w:proofErr w:type="gramEnd"/>
      <w:r w:rsidRPr="00895DD5">
        <w:rPr>
          <w:rFonts w:ascii="Arial Narrow" w:eastAsiaTheme="minorHAnsi" w:hAnsi="Arial Narrow" w:cstheme="minorBidi"/>
          <w:sz w:val="22"/>
          <w:szCs w:val="22"/>
        </w:rPr>
        <w:t xml:space="preserve"> regional and community climate security action plans developed and implemented. </w:t>
      </w:r>
    </w:p>
    <w:p w14:paraId="7448DCC1" w14:textId="77777777" w:rsidR="00895DD5" w:rsidRPr="00895DD5" w:rsidRDefault="00895DD5" w:rsidP="002229BF">
      <w:pPr>
        <w:numPr>
          <w:ilvl w:val="0"/>
          <w:numId w:val="6"/>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 xml:space="preserve">Output 2.1: Enhanced communities’ capacities to apply climate adaptive crop production practices, including water saving techniques. </w:t>
      </w:r>
    </w:p>
    <w:p w14:paraId="2A49DFE3" w14:textId="77777777" w:rsidR="00895DD5" w:rsidRPr="00895DD5" w:rsidRDefault="00895DD5" w:rsidP="002229BF">
      <w:pPr>
        <w:numPr>
          <w:ilvl w:val="0"/>
          <w:numId w:val="6"/>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 xml:space="preserve">Output 2.2: Increased income for women, men, and youth participants through diversified and sustainable livelihood sources. </w:t>
      </w:r>
    </w:p>
    <w:p w14:paraId="6F1EC008" w14:textId="77777777" w:rsidR="00895DD5" w:rsidRPr="00895DD5" w:rsidRDefault="00895DD5" w:rsidP="002229BF">
      <w:pPr>
        <w:numPr>
          <w:ilvl w:val="0"/>
          <w:numId w:val="6"/>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 xml:space="preserve">Output 2.3: Increased control and use of invasive species for environmental protection and income generation. </w:t>
      </w:r>
    </w:p>
    <w:p w14:paraId="09B9F86F" w14:textId="77777777" w:rsidR="00895DD5" w:rsidRPr="00895DD5" w:rsidRDefault="00895DD5" w:rsidP="002229BF">
      <w:pPr>
        <w:numPr>
          <w:ilvl w:val="0"/>
          <w:numId w:val="6"/>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 xml:space="preserve">Output 2.4: Sustainable water supply systems are established/strengthened in Burao District.  </w:t>
      </w:r>
    </w:p>
    <w:p w14:paraId="3E7C61D0" w14:textId="77777777" w:rsidR="00895DD5" w:rsidRPr="00895DD5" w:rsidRDefault="00895DD5" w:rsidP="002229BF">
      <w:pPr>
        <w:spacing w:before="100" w:beforeAutospacing="1" w:after="100" w:afterAutospacing="1"/>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The project's target groups include:</w:t>
      </w:r>
    </w:p>
    <w:p w14:paraId="44C137D6" w14:textId="77777777" w:rsidR="00895DD5" w:rsidRPr="00895DD5" w:rsidRDefault="00895DD5" w:rsidP="002229BF">
      <w:pPr>
        <w:numPr>
          <w:ilvl w:val="0"/>
          <w:numId w:val="7"/>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 xml:space="preserve">Group 1: Pastoralists and </w:t>
      </w:r>
      <w:proofErr w:type="spellStart"/>
      <w:r w:rsidRPr="00895DD5">
        <w:rPr>
          <w:rFonts w:ascii="Arial Narrow" w:eastAsiaTheme="minorHAnsi" w:hAnsi="Arial Narrow" w:cstheme="minorBidi"/>
          <w:sz w:val="22"/>
          <w:szCs w:val="22"/>
        </w:rPr>
        <w:t>Agro</w:t>
      </w:r>
      <w:proofErr w:type="spellEnd"/>
      <w:r w:rsidRPr="00895DD5">
        <w:rPr>
          <w:rFonts w:ascii="Arial Narrow" w:eastAsiaTheme="minorHAnsi" w:hAnsi="Arial Narrow" w:cstheme="minorBidi"/>
          <w:sz w:val="22"/>
          <w:szCs w:val="22"/>
        </w:rPr>
        <w:t>-pastoralists (3,338 persons)</w:t>
      </w:r>
    </w:p>
    <w:p w14:paraId="4387ED53" w14:textId="77777777" w:rsidR="00895DD5" w:rsidRPr="00895DD5" w:rsidRDefault="00895DD5" w:rsidP="002229BF">
      <w:pPr>
        <w:numPr>
          <w:ilvl w:val="0"/>
          <w:numId w:val="7"/>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 xml:space="preserve">Group 2: Community Members (81,900 </w:t>
      </w:r>
      <w:proofErr w:type="gramStart"/>
      <w:r w:rsidRPr="00895DD5">
        <w:rPr>
          <w:rFonts w:ascii="Arial Narrow" w:eastAsiaTheme="minorHAnsi" w:hAnsi="Arial Narrow" w:cstheme="minorBidi"/>
          <w:sz w:val="22"/>
          <w:szCs w:val="22"/>
        </w:rPr>
        <w:t>persons</w:t>
      </w:r>
      <w:proofErr w:type="gramEnd"/>
      <w:r w:rsidRPr="00895DD5">
        <w:rPr>
          <w:rFonts w:ascii="Arial Narrow" w:eastAsiaTheme="minorHAnsi" w:hAnsi="Arial Narrow" w:cstheme="minorBidi"/>
          <w:sz w:val="22"/>
          <w:szCs w:val="22"/>
        </w:rPr>
        <w:t>)</w:t>
      </w:r>
    </w:p>
    <w:p w14:paraId="50A86829" w14:textId="77777777" w:rsidR="00895DD5" w:rsidRPr="00895DD5" w:rsidRDefault="00895DD5" w:rsidP="002229BF">
      <w:pPr>
        <w:numPr>
          <w:ilvl w:val="0"/>
          <w:numId w:val="7"/>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 xml:space="preserve">Group 3: Community Committees (539 </w:t>
      </w:r>
      <w:proofErr w:type="gramStart"/>
      <w:r w:rsidRPr="00895DD5">
        <w:rPr>
          <w:rFonts w:ascii="Arial Narrow" w:eastAsiaTheme="minorHAnsi" w:hAnsi="Arial Narrow" w:cstheme="minorBidi"/>
          <w:sz w:val="22"/>
          <w:szCs w:val="22"/>
        </w:rPr>
        <w:t>persons</w:t>
      </w:r>
      <w:proofErr w:type="gramEnd"/>
      <w:r w:rsidRPr="00895DD5">
        <w:rPr>
          <w:rFonts w:ascii="Arial Narrow" w:eastAsiaTheme="minorHAnsi" w:hAnsi="Arial Narrow" w:cstheme="minorBidi"/>
          <w:sz w:val="22"/>
          <w:szCs w:val="22"/>
        </w:rPr>
        <w:t>)</w:t>
      </w:r>
    </w:p>
    <w:p w14:paraId="67B0D305" w14:textId="77777777" w:rsidR="00895DD5" w:rsidRPr="00895DD5" w:rsidRDefault="00895DD5" w:rsidP="002229BF">
      <w:pPr>
        <w:numPr>
          <w:ilvl w:val="0"/>
          <w:numId w:val="7"/>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 xml:space="preserve">Group 4: Ministries and Local Authorities (88 </w:t>
      </w:r>
      <w:proofErr w:type="gramStart"/>
      <w:r w:rsidRPr="00895DD5">
        <w:rPr>
          <w:rFonts w:ascii="Arial Narrow" w:eastAsiaTheme="minorHAnsi" w:hAnsi="Arial Narrow" w:cstheme="minorBidi"/>
          <w:sz w:val="22"/>
          <w:szCs w:val="22"/>
        </w:rPr>
        <w:t>persons</w:t>
      </w:r>
      <w:proofErr w:type="gramEnd"/>
      <w:r w:rsidRPr="00895DD5">
        <w:rPr>
          <w:rFonts w:ascii="Arial Narrow" w:eastAsiaTheme="minorHAnsi" w:hAnsi="Arial Narrow" w:cstheme="minorBidi"/>
          <w:sz w:val="22"/>
          <w:szCs w:val="22"/>
        </w:rPr>
        <w:t>)</w:t>
      </w:r>
    </w:p>
    <w:p w14:paraId="059C56C3" w14:textId="77777777" w:rsidR="00895DD5" w:rsidRPr="00895DD5" w:rsidRDefault="00895DD5" w:rsidP="002229BF">
      <w:pPr>
        <w:numPr>
          <w:ilvl w:val="0"/>
          <w:numId w:val="7"/>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Group 5: Civil Society Organizations (30 persons)</w:t>
      </w:r>
    </w:p>
    <w:p w14:paraId="59B9388D" w14:textId="77777777" w:rsidR="00895DD5" w:rsidRPr="00895DD5" w:rsidRDefault="00895DD5" w:rsidP="002229BF">
      <w:pPr>
        <w:numPr>
          <w:ilvl w:val="0"/>
          <w:numId w:val="7"/>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Group 6: Private Sector (1 company)</w:t>
      </w:r>
    </w:p>
    <w:p w14:paraId="31BB5E87" w14:textId="77777777" w:rsidR="00895DD5" w:rsidRPr="00895DD5" w:rsidRDefault="00895DD5" w:rsidP="002229BF">
      <w:pPr>
        <w:spacing w:before="100" w:beforeAutospacing="1" w:after="100" w:afterAutospacing="1"/>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In total, the project aims to impact 120,000 individuals within the targeted communities.</w:t>
      </w:r>
    </w:p>
    <w:p w14:paraId="56864A16" w14:textId="79AE1F8E" w:rsidR="00895DD5" w:rsidRPr="00895DD5" w:rsidRDefault="00895DD5" w:rsidP="002229BF">
      <w:pPr>
        <w:numPr>
          <w:ilvl w:val="0"/>
          <w:numId w:val="5"/>
        </w:numPr>
        <w:spacing w:before="100" w:beforeAutospacing="1" w:after="100" w:afterAutospacing="1"/>
        <w:ind w:left="357" w:hanging="357"/>
        <w:contextualSpacing/>
        <w:jc w:val="both"/>
        <w:rPr>
          <w:rFonts w:ascii="Arial Narrow" w:hAnsi="Arial Narrow"/>
          <w:sz w:val="22"/>
          <w:szCs w:val="22"/>
          <w:lang w:eastAsia="de-DE"/>
        </w:rPr>
      </w:pPr>
      <w:bookmarkStart w:id="0" w:name="_Hlk161827545"/>
      <w:r w:rsidRPr="00895DD5">
        <w:rPr>
          <w:rFonts w:ascii="Arial Narrow" w:hAnsi="Arial Narrow"/>
          <w:b/>
          <w:bCs/>
          <w:color w:val="339933"/>
          <w:lang w:eastAsia="de-DE"/>
        </w:rPr>
        <w:t xml:space="preserve">RATIONALE </w:t>
      </w:r>
      <w:bookmarkEnd w:id="0"/>
    </w:p>
    <w:p w14:paraId="7828A86C" w14:textId="4D38FD3E" w:rsidR="004A2635" w:rsidRPr="004A2635" w:rsidRDefault="00A15B1E" w:rsidP="004A2635">
      <w:pPr>
        <w:pStyle w:val="BodyText"/>
        <w:spacing w:before="5"/>
        <w:jc w:val="both"/>
        <w:rPr>
          <w:rFonts w:ascii="Arial Narrow" w:hAnsi="Arial Narrow"/>
          <w:color w:val="222222"/>
          <w:sz w:val="22"/>
          <w:szCs w:val="22"/>
        </w:rPr>
      </w:pPr>
      <w:r w:rsidRPr="00A15B1E">
        <w:rPr>
          <w:rFonts w:ascii="Arial Narrow" w:hAnsi="Arial Narrow" w:cstheme="minorBidi"/>
          <w:color w:val="222222"/>
          <w:sz w:val="22"/>
          <w:szCs w:val="22"/>
        </w:rPr>
        <w:t>A joint assessment site visit was conducted by the Ministry of Water Resource Development (</w:t>
      </w:r>
      <w:proofErr w:type="spellStart"/>
      <w:r w:rsidRPr="00A15B1E">
        <w:rPr>
          <w:rFonts w:ascii="Arial Narrow" w:hAnsi="Arial Narrow" w:cstheme="minorBidi"/>
          <w:color w:val="222222"/>
          <w:sz w:val="22"/>
          <w:szCs w:val="22"/>
        </w:rPr>
        <w:t>MoWRD</w:t>
      </w:r>
      <w:proofErr w:type="spellEnd"/>
      <w:r w:rsidRPr="00A15B1E">
        <w:rPr>
          <w:rFonts w:ascii="Arial Narrow" w:hAnsi="Arial Narrow" w:cstheme="minorBidi"/>
          <w:color w:val="222222"/>
          <w:sz w:val="22"/>
          <w:szCs w:val="22"/>
        </w:rPr>
        <w:t xml:space="preserve">) and the WHH engineer, which observed the need for water catchment/earth dam rehabilitation in </w:t>
      </w:r>
      <w:proofErr w:type="spellStart"/>
      <w:r w:rsidRPr="00A15B1E">
        <w:rPr>
          <w:rFonts w:ascii="Arial Narrow" w:hAnsi="Arial Narrow" w:cstheme="minorBidi"/>
          <w:color w:val="222222"/>
          <w:sz w:val="22"/>
          <w:szCs w:val="22"/>
        </w:rPr>
        <w:t>Ayjeex</w:t>
      </w:r>
      <w:proofErr w:type="spellEnd"/>
      <w:r w:rsidRPr="00A15B1E">
        <w:rPr>
          <w:rFonts w:ascii="Arial Narrow" w:hAnsi="Arial Narrow" w:cstheme="minorBidi"/>
          <w:color w:val="222222"/>
          <w:sz w:val="22"/>
          <w:szCs w:val="22"/>
        </w:rPr>
        <w:t xml:space="preserve"> village to improve the access of water to the communities in this village. The team recommended the rehabilitation of an earth dam that was initially excavated by the community. But due to the topography and watershed area of the excavated dam, which was not suitable for water catchment due to insufficient watershed and channel, the team assessed a new site that is suitable for capturing enough water in the dam. The capacity of the dam will be 4500 cum when excavated and shaped. The dam will provide ample water access to the targeted beneficiaries of this village during the rainy and dry seasons when completed. The estimated number of HHs living in this village is 500, and they are mainly pastoralists. The available water sources are not enough for both their livestock and human consumption. Thus, the rehabilitation of the earth dam will provide sufficient and clean water </w:t>
      </w:r>
      <w:proofErr w:type="gramStart"/>
      <w:r w:rsidRPr="00A15B1E">
        <w:rPr>
          <w:rFonts w:ascii="Arial Narrow" w:hAnsi="Arial Narrow" w:cstheme="minorBidi"/>
          <w:color w:val="222222"/>
          <w:sz w:val="22"/>
          <w:szCs w:val="22"/>
        </w:rPr>
        <w:t>to</w:t>
      </w:r>
      <w:proofErr w:type="gramEnd"/>
      <w:r w:rsidRPr="00A15B1E">
        <w:rPr>
          <w:rFonts w:ascii="Arial Narrow" w:hAnsi="Arial Narrow" w:cstheme="minorBidi"/>
          <w:color w:val="222222"/>
          <w:sz w:val="22"/>
          <w:szCs w:val="22"/>
        </w:rPr>
        <w:t xml:space="preserve"> those communities. Depending on the number of people benefiting from it, the earth dam can provide water to around 550 HHs for 3 months, providing 15 L/C/D (liters per capita per day), assuming each household is composed of 6 </w:t>
      </w:r>
      <w:r w:rsidR="00740546" w:rsidRPr="00A15B1E">
        <w:rPr>
          <w:rFonts w:ascii="Arial Narrow" w:hAnsi="Arial Narrow" w:cstheme="minorBidi"/>
          <w:color w:val="222222"/>
          <w:sz w:val="22"/>
          <w:szCs w:val="22"/>
        </w:rPr>
        <w:t>individuals.</w:t>
      </w:r>
    </w:p>
    <w:p w14:paraId="0BC8D557" w14:textId="49B0BCB6" w:rsidR="005A7A0D" w:rsidRPr="002229BF" w:rsidRDefault="005A7A0D" w:rsidP="002229BF">
      <w:pPr>
        <w:pStyle w:val="BodyText"/>
        <w:spacing w:before="100" w:beforeAutospacing="1" w:after="100" w:afterAutospacing="1"/>
        <w:jc w:val="both"/>
        <w:rPr>
          <w:rFonts w:ascii="Arial Narrow" w:hAnsi="Arial Narrow" w:cstheme="minorBidi"/>
          <w:b/>
          <w:bCs/>
          <w:color w:val="222222"/>
        </w:rPr>
      </w:pPr>
      <w:r w:rsidRPr="005A7A0D">
        <w:rPr>
          <w:rFonts w:ascii="Arial Narrow" w:hAnsi="Arial Narrow" w:cstheme="minorBidi"/>
          <w:b/>
          <w:bCs/>
          <w:color w:val="222222"/>
        </w:rPr>
        <w:t xml:space="preserve">The </w:t>
      </w:r>
      <w:r w:rsidR="004A71FC">
        <w:rPr>
          <w:rFonts w:ascii="Arial Narrow" w:hAnsi="Arial Narrow" w:cstheme="minorBidi"/>
          <w:b/>
          <w:bCs/>
          <w:color w:val="222222"/>
        </w:rPr>
        <w:t>purpose/objective</w:t>
      </w:r>
    </w:p>
    <w:p w14:paraId="3A7C6E0D" w14:textId="13202483" w:rsidR="005A7A0D" w:rsidRPr="005A7A0D" w:rsidRDefault="005A7A0D" w:rsidP="002229BF">
      <w:pPr>
        <w:pStyle w:val="BodyText"/>
        <w:numPr>
          <w:ilvl w:val="0"/>
          <w:numId w:val="12"/>
        </w:numPr>
        <w:spacing w:before="100" w:beforeAutospacing="1" w:after="100" w:afterAutospacing="1"/>
        <w:jc w:val="both"/>
        <w:rPr>
          <w:rFonts w:ascii="Arial Narrow" w:hAnsi="Arial Narrow" w:cstheme="minorBidi"/>
          <w:color w:val="222222"/>
        </w:rPr>
      </w:pPr>
      <w:r w:rsidRPr="005A7A0D">
        <w:rPr>
          <w:rFonts w:ascii="Arial Narrow" w:hAnsi="Arial Narrow" w:cstheme="minorBidi"/>
          <w:color w:val="222222"/>
        </w:rPr>
        <w:t xml:space="preserve">Ensure the provision of clean and sufficient water to communities residing in dry areas of </w:t>
      </w:r>
      <w:proofErr w:type="spellStart"/>
      <w:r w:rsidR="004A71FC">
        <w:rPr>
          <w:rFonts w:ascii="Arial Narrow" w:hAnsi="Arial Narrow" w:cstheme="minorBidi"/>
          <w:color w:val="222222"/>
        </w:rPr>
        <w:t>Ayjeex</w:t>
      </w:r>
      <w:proofErr w:type="spellEnd"/>
      <w:r w:rsidRPr="005A7A0D">
        <w:rPr>
          <w:rFonts w:ascii="Arial Narrow" w:hAnsi="Arial Narrow" w:cstheme="minorBidi"/>
          <w:color w:val="222222"/>
        </w:rPr>
        <w:t xml:space="preserve"> village.</w:t>
      </w:r>
    </w:p>
    <w:p w14:paraId="5296CA34" w14:textId="77777777" w:rsidR="005A7A0D" w:rsidRPr="005A7A0D" w:rsidRDefault="005A7A0D" w:rsidP="002229BF">
      <w:pPr>
        <w:pStyle w:val="BodyText"/>
        <w:numPr>
          <w:ilvl w:val="0"/>
          <w:numId w:val="12"/>
        </w:numPr>
        <w:spacing w:before="100" w:beforeAutospacing="1" w:after="100" w:afterAutospacing="1"/>
        <w:jc w:val="both"/>
        <w:rPr>
          <w:rFonts w:ascii="Arial Narrow" w:hAnsi="Arial Narrow" w:cstheme="minorBidi"/>
          <w:color w:val="222222"/>
        </w:rPr>
      </w:pPr>
      <w:r w:rsidRPr="005A7A0D">
        <w:rPr>
          <w:rFonts w:ascii="Arial Narrow" w:hAnsi="Arial Narrow" w:cstheme="minorBidi"/>
          <w:color w:val="222222"/>
        </w:rPr>
        <w:t>Establish safe and efficient water storage solutions by harvesting rainwater, ensuring access to clean water for target beneficiaries.</w:t>
      </w:r>
    </w:p>
    <w:p w14:paraId="7DD812CA" w14:textId="77777777" w:rsidR="005A7A0D" w:rsidRPr="005A7A0D" w:rsidRDefault="005A7A0D" w:rsidP="002229BF">
      <w:pPr>
        <w:pStyle w:val="BodyText"/>
        <w:numPr>
          <w:ilvl w:val="0"/>
          <w:numId w:val="12"/>
        </w:numPr>
        <w:spacing w:before="100" w:beforeAutospacing="1" w:after="100" w:afterAutospacing="1"/>
        <w:jc w:val="both"/>
        <w:rPr>
          <w:rFonts w:ascii="Arial Narrow" w:hAnsi="Arial Narrow" w:cstheme="minorBidi"/>
          <w:color w:val="222222"/>
        </w:rPr>
      </w:pPr>
      <w:r w:rsidRPr="005A7A0D">
        <w:rPr>
          <w:rFonts w:ascii="Arial Narrow" w:hAnsi="Arial Narrow" w:cstheme="minorBidi"/>
          <w:color w:val="222222"/>
        </w:rPr>
        <w:t xml:space="preserve">Facilitate convenient access to adequate water sources within </w:t>
      </w:r>
      <w:proofErr w:type="gramStart"/>
      <w:r w:rsidRPr="005A7A0D">
        <w:rPr>
          <w:rFonts w:ascii="Arial Narrow" w:hAnsi="Arial Narrow" w:cstheme="minorBidi"/>
          <w:color w:val="222222"/>
        </w:rPr>
        <w:t>close proximity</w:t>
      </w:r>
      <w:proofErr w:type="gramEnd"/>
      <w:r w:rsidRPr="005A7A0D">
        <w:rPr>
          <w:rFonts w:ascii="Arial Narrow" w:hAnsi="Arial Narrow" w:cstheme="minorBidi"/>
          <w:color w:val="222222"/>
        </w:rPr>
        <w:t xml:space="preserve"> to residents' areas for the community.</w:t>
      </w:r>
    </w:p>
    <w:p w14:paraId="01146C49" w14:textId="77777777" w:rsidR="00C22405" w:rsidRDefault="00C22405" w:rsidP="002229BF">
      <w:pPr>
        <w:pStyle w:val="BodyText"/>
        <w:spacing w:before="100" w:beforeAutospacing="1" w:after="100" w:afterAutospacing="1"/>
        <w:ind w:left="142"/>
        <w:jc w:val="both"/>
        <w:rPr>
          <w:rFonts w:ascii="Arial Narrow" w:hAnsi="Arial Narrow" w:cstheme="minorBidi"/>
          <w:b/>
          <w:bCs/>
          <w:color w:val="222222"/>
        </w:rPr>
      </w:pPr>
    </w:p>
    <w:p w14:paraId="50869EE7" w14:textId="7BAEEF04" w:rsidR="00347D47" w:rsidRPr="002229BF" w:rsidRDefault="00895DD5" w:rsidP="002229BF">
      <w:pPr>
        <w:pStyle w:val="BodyText"/>
        <w:spacing w:before="100" w:beforeAutospacing="1" w:after="100" w:afterAutospacing="1"/>
        <w:ind w:left="142"/>
        <w:jc w:val="both"/>
        <w:rPr>
          <w:rFonts w:ascii="Arial Narrow" w:hAnsi="Arial Narrow" w:cstheme="minorBidi"/>
          <w:b/>
          <w:bCs/>
          <w:color w:val="222222"/>
        </w:rPr>
      </w:pPr>
      <w:r w:rsidRPr="002229BF">
        <w:rPr>
          <w:rFonts w:ascii="Arial Narrow" w:hAnsi="Arial Narrow" w:cstheme="minorBidi"/>
          <w:b/>
          <w:bCs/>
          <w:color w:val="222222"/>
        </w:rPr>
        <w:t xml:space="preserve">The GPS locations of the selected sites </w:t>
      </w:r>
      <w:r w:rsidR="005A7A0D" w:rsidRPr="002229BF">
        <w:rPr>
          <w:rFonts w:ascii="Arial Narrow" w:hAnsi="Arial Narrow" w:cstheme="minorBidi"/>
          <w:b/>
          <w:bCs/>
          <w:color w:val="222222"/>
        </w:rPr>
        <w:t>are.</w:t>
      </w:r>
    </w:p>
    <w:tbl>
      <w:tblPr>
        <w:tblStyle w:val="TableGrid"/>
        <w:tblW w:w="0" w:type="auto"/>
        <w:tblInd w:w="142" w:type="dxa"/>
        <w:tblLook w:val="04A0" w:firstRow="1" w:lastRow="0" w:firstColumn="1" w:lastColumn="0" w:noHBand="0" w:noVBand="1"/>
      </w:tblPr>
      <w:tblGrid>
        <w:gridCol w:w="3077"/>
        <w:gridCol w:w="3064"/>
        <w:gridCol w:w="3067"/>
      </w:tblGrid>
      <w:tr w:rsidR="000E7C9C" w:rsidRPr="002229BF" w14:paraId="478241F4" w14:textId="77777777" w:rsidTr="005A7A0D">
        <w:tc>
          <w:tcPr>
            <w:tcW w:w="3077" w:type="dxa"/>
          </w:tcPr>
          <w:p w14:paraId="33BBFF3D" w14:textId="157E50A0" w:rsidR="000E7C9C" w:rsidRPr="002229BF" w:rsidRDefault="005A7A0D" w:rsidP="002229BF">
            <w:pPr>
              <w:pStyle w:val="BodyText"/>
              <w:spacing w:before="100" w:beforeAutospacing="1" w:after="100" w:afterAutospacing="1"/>
              <w:jc w:val="both"/>
              <w:rPr>
                <w:rFonts w:ascii="Arial Narrow" w:hAnsi="Arial Narrow" w:cstheme="minorBidi"/>
                <w:color w:val="222222"/>
              </w:rPr>
            </w:pPr>
            <w:r w:rsidRPr="002229BF">
              <w:rPr>
                <w:rFonts w:ascii="Arial Narrow" w:hAnsi="Arial Narrow" w:cstheme="minorBidi"/>
                <w:color w:val="222222"/>
              </w:rPr>
              <w:lastRenderedPageBreak/>
              <w:t xml:space="preserve">Name of the villages </w:t>
            </w:r>
          </w:p>
        </w:tc>
        <w:tc>
          <w:tcPr>
            <w:tcW w:w="3064" w:type="dxa"/>
          </w:tcPr>
          <w:p w14:paraId="4E3BA127" w14:textId="2F6CA548" w:rsidR="000E7C9C" w:rsidRPr="002229BF" w:rsidRDefault="005A7A0D" w:rsidP="002229BF">
            <w:pPr>
              <w:pStyle w:val="BodyText"/>
              <w:spacing w:before="100" w:beforeAutospacing="1" w:after="100" w:afterAutospacing="1"/>
              <w:jc w:val="both"/>
              <w:rPr>
                <w:rFonts w:ascii="Arial Narrow" w:hAnsi="Arial Narrow" w:cstheme="minorBidi"/>
                <w:color w:val="222222"/>
              </w:rPr>
            </w:pPr>
            <w:r w:rsidRPr="002229BF">
              <w:rPr>
                <w:rFonts w:ascii="Arial Narrow" w:hAnsi="Arial Narrow" w:cstheme="minorBidi"/>
                <w:color w:val="222222"/>
              </w:rPr>
              <w:t>N</w:t>
            </w:r>
          </w:p>
        </w:tc>
        <w:tc>
          <w:tcPr>
            <w:tcW w:w="3067" w:type="dxa"/>
          </w:tcPr>
          <w:p w14:paraId="60A2256A" w14:textId="760D81A9" w:rsidR="000E7C9C" w:rsidRPr="002229BF" w:rsidRDefault="005A7A0D" w:rsidP="002229BF">
            <w:pPr>
              <w:pStyle w:val="BodyText"/>
              <w:spacing w:before="100" w:beforeAutospacing="1" w:after="100" w:afterAutospacing="1"/>
              <w:jc w:val="both"/>
              <w:rPr>
                <w:rFonts w:ascii="Arial Narrow" w:hAnsi="Arial Narrow" w:cstheme="minorBidi"/>
                <w:color w:val="222222"/>
              </w:rPr>
            </w:pPr>
            <w:r w:rsidRPr="002229BF">
              <w:rPr>
                <w:rFonts w:ascii="Arial Narrow" w:hAnsi="Arial Narrow" w:cstheme="minorBidi"/>
                <w:color w:val="222222"/>
              </w:rPr>
              <w:t>E</w:t>
            </w:r>
          </w:p>
        </w:tc>
      </w:tr>
      <w:tr w:rsidR="000E7C9C" w:rsidRPr="002229BF" w14:paraId="30417DD5" w14:textId="77777777" w:rsidTr="005A7A0D">
        <w:tc>
          <w:tcPr>
            <w:tcW w:w="3077" w:type="dxa"/>
          </w:tcPr>
          <w:p w14:paraId="6B28FD70" w14:textId="5EB511E8" w:rsidR="000E7C9C" w:rsidRPr="002229BF" w:rsidRDefault="004A71FC" w:rsidP="002229BF">
            <w:pPr>
              <w:pStyle w:val="BodyText"/>
              <w:spacing w:before="100" w:beforeAutospacing="1" w:after="100" w:afterAutospacing="1"/>
              <w:jc w:val="both"/>
              <w:rPr>
                <w:rFonts w:ascii="Arial Narrow" w:hAnsi="Arial Narrow" w:cstheme="minorBidi"/>
                <w:color w:val="222222"/>
              </w:rPr>
            </w:pPr>
            <w:proofErr w:type="spellStart"/>
            <w:r>
              <w:rPr>
                <w:rFonts w:ascii="Arial Narrow" w:hAnsi="Arial Narrow" w:cstheme="minorBidi"/>
                <w:color w:val="222222"/>
              </w:rPr>
              <w:t>Ayjeex</w:t>
            </w:r>
            <w:proofErr w:type="spellEnd"/>
          </w:p>
        </w:tc>
        <w:tc>
          <w:tcPr>
            <w:tcW w:w="3064" w:type="dxa"/>
          </w:tcPr>
          <w:p w14:paraId="1E8F9CB0" w14:textId="3E15AA1D" w:rsidR="000E7C9C" w:rsidRPr="00C22405" w:rsidRDefault="00C22405" w:rsidP="002229BF">
            <w:pPr>
              <w:pStyle w:val="BodyText"/>
              <w:spacing w:before="100" w:beforeAutospacing="1" w:after="100" w:afterAutospacing="1"/>
              <w:jc w:val="both"/>
              <w:rPr>
                <w:rFonts w:ascii="Arial Narrow" w:hAnsi="Arial Narrow" w:cstheme="minorBidi"/>
                <w:color w:val="222222"/>
              </w:rPr>
            </w:pPr>
            <w:r w:rsidRPr="00C22405">
              <w:rPr>
                <w:rFonts w:ascii="Arial Narrow" w:hAnsi="Arial Narrow"/>
                <w:b/>
                <w:bCs/>
              </w:rPr>
              <w:t>8.</w:t>
            </w:r>
            <w:r w:rsidR="00160A1B">
              <w:rPr>
                <w:rFonts w:ascii="Arial Narrow" w:hAnsi="Arial Narrow"/>
                <w:b/>
                <w:bCs/>
              </w:rPr>
              <w:t>672394</w:t>
            </w:r>
            <w:r w:rsidRPr="00C22405">
              <w:rPr>
                <w:rFonts w:ascii="Arial Narrow" w:hAnsi="Arial Narrow"/>
                <w:b/>
                <w:bCs/>
              </w:rPr>
              <w:t xml:space="preserve"> </w:t>
            </w:r>
          </w:p>
        </w:tc>
        <w:tc>
          <w:tcPr>
            <w:tcW w:w="3067" w:type="dxa"/>
          </w:tcPr>
          <w:p w14:paraId="067ACE1A" w14:textId="6201CFEA" w:rsidR="000E7C9C" w:rsidRPr="00C22405" w:rsidRDefault="00C22405" w:rsidP="002229BF">
            <w:pPr>
              <w:pStyle w:val="BodyText"/>
              <w:spacing w:before="100" w:beforeAutospacing="1" w:after="100" w:afterAutospacing="1"/>
              <w:jc w:val="both"/>
              <w:rPr>
                <w:rFonts w:ascii="Arial Narrow" w:hAnsi="Arial Narrow" w:cstheme="minorBidi"/>
                <w:color w:val="222222"/>
              </w:rPr>
            </w:pPr>
            <w:r w:rsidRPr="00C22405">
              <w:rPr>
                <w:rFonts w:ascii="Arial Narrow" w:hAnsi="Arial Narrow"/>
                <w:b/>
                <w:bCs/>
              </w:rPr>
              <w:t>4</w:t>
            </w:r>
            <w:r w:rsidR="00C937E5">
              <w:rPr>
                <w:rFonts w:ascii="Arial Narrow" w:hAnsi="Arial Narrow"/>
                <w:b/>
                <w:bCs/>
              </w:rPr>
              <w:t>5.</w:t>
            </w:r>
            <w:r w:rsidR="00160A1B">
              <w:rPr>
                <w:rFonts w:ascii="Arial Narrow" w:hAnsi="Arial Narrow"/>
                <w:b/>
                <w:bCs/>
              </w:rPr>
              <w:t>479814</w:t>
            </w:r>
          </w:p>
        </w:tc>
      </w:tr>
    </w:tbl>
    <w:p w14:paraId="25FFFCCA" w14:textId="77777777" w:rsidR="00A108D1" w:rsidRPr="00A108D1" w:rsidRDefault="00A108D1" w:rsidP="00A108D1">
      <w:pPr>
        <w:spacing w:before="100" w:beforeAutospacing="1" w:after="100" w:afterAutospacing="1"/>
        <w:ind w:left="357"/>
        <w:contextualSpacing/>
        <w:jc w:val="both"/>
        <w:rPr>
          <w:rFonts w:ascii="Arial Narrow" w:hAnsi="Arial Narrow"/>
          <w:b/>
          <w:bCs/>
          <w:caps/>
          <w:color w:val="00B050"/>
          <w:lang w:eastAsia="de-DE"/>
        </w:rPr>
      </w:pPr>
      <w:bookmarkStart w:id="1" w:name="_Hlk161850867"/>
    </w:p>
    <w:p w14:paraId="442787E8" w14:textId="79A765F9" w:rsidR="0063425B" w:rsidRPr="0063425B" w:rsidRDefault="0063425B" w:rsidP="002229BF">
      <w:pPr>
        <w:numPr>
          <w:ilvl w:val="0"/>
          <w:numId w:val="5"/>
        </w:numPr>
        <w:spacing w:before="100" w:beforeAutospacing="1" w:after="100" w:afterAutospacing="1"/>
        <w:ind w:left="357" w:hanging="357"/>
        <w:contextualSpacing/>
        <w:jc w:val="both"/>
        <w:rPr>
          <w:rFonts w:ascii="Arial Narrow" w:hAnsi="Arial Narrow"/>
          <w:b/>
          <w:bCs/>
          <w:caps/>
          <w:color w:val="00B050"/>
          <w:lang w:eastAsia="de-DE"/>
        </w:rPr>
      </w:pPr>
      <w:r w:rsidRPr="0063425B">
        <w:rPr>
          <w:rFonts w:ascii="Arial Narrow" w:eastAsia="Aptos" w:hAnsi="Arial Narrow"/>
          <w:b/>
          <w:bCs/>
          <w:color w:val="00B050"/>
          <w:kern w:val="2"/>
          <w14:ligatures w14:val="standardContextual"/>
        </w:rPr>
        <w:t>SCOPE OF WORK</w:t>
      </w:r>
    </w:p>
    <w:bookmarkEnd w:id="1"/>
    <w:p w14:paraId="6A17D0B9" w14:textId="40238008" w:rsidR="00C234E6" w:rsidRPr="00A108D1" w:rsidRDefault="00C234E6" w:rsidP="00490BD4">
      <w:pPr>
        <w:pStyle w:val="ListParagraph"/>
        <w:numPr>
          <w:ilvl w:val="0"/>
          <w:numId w:val="26"/>
        </w:numPr>
        <w:spacing w:line="360" w:lineRule="auto"/>
        <w:rPr>
          <w:rFonts w:ascii="Arial Narrow" w:hAnsi="Arial Narrow"/>
          <w:color w:val="000000"/>
          <w:sz w:val="22"/>
          <w:szCs w:val="22"/>
        </w:rPr>
      </w:pPr>
      <w:r w:rsidRPr="00A108D1">
        <w:rPr>
          <w:rFonts w:ascii="Arial Narrow" w:hAnsi="Arial Narrow"/>
          <w:color w:val="000000"/>
          <w:sz w:val="22"/>
          <w:szCs w:val="22"/>
          <w:lang w:val="en-US"/>
        </w:rPr>
        <w:t xml:space="preserve">Excavate in the basin area of the earth dam by desilting. </w:t>
      </w:r>
      <w:r w:rsidRPr="00A108D1">
        <w:rPr>
          <w:rFonts w:ascii="Arial Narrow" w:hAnsi="Arial Narrow"/>
          <w:color w:val="000000"/>
          <w:sz w:val="22"/>
          <w:szCs w:val="22"/>
        </w:rPr>
        <w:t>Reuse some of the excavated soil for the embankment; the excavation will reach a depth of up to 200cm and span an area of 2200 square meters.</w:t>
      </w:r>
    </w:p>
    <w:p w14:paraId="7CAA4757" w14:textId="48981910" w:rsidR="00C77369" w:rsidRPr="00A108D1" w:rsidRDefault="00C77369" w:rsidP="00490BD4">
      <w:pPr>
        <w:pStyle w:val="ListParagraph"/>
        <w:numPr>
          <w:ilvl w:val="0"/>
          <w:numId w:val="26"/>
        </w:numPr>
        <w:tabs>
          <w:tab w:val="left" w:pos="7350"/>
        </w:tabs>
        <w:spacing w:line="360" w:lineRule="auto"/>
        <w:rPr>
          <w:rFonts w:ascii="Arial Narrow" w:hAnsi="Arial Narrow"/>
          <w:color w:val="000000"/>
          <w:sz w:val="22"/>
          <w:szCs w:val="22"/>
        </w:rPr>
      </w:pPr>
      <w:r w:rsidRPr="00A108D1">
        <w:rPr>
          <w:rFonts w:ascii="Arial Narrow" w:hAnsi="Arial Narrow"/>
          <w:color w:val="000000"/>
          <w:sz w:val="22"/>
          <w:szCs w:val="22"/>
        </w:rPr>
        <w:t>Excavate the basin area of the silt trap to dimensions of 15 meters in length, 10 meters in width, and 2 meters in depth.</w:t>
      </w:r>
    </w:p>
    <w:p w14:paraId="62C0532F" w14:textId="618BA461" w:rsidR="00C77369" w:rsidRPr="00A108D1" w:rsidRDefault="00C77369" w:rsidP="00490BD4">
      <w:pPr>
        <w:pStyle w:val="ListParagraph"/>
        <w:numPr>
          <w:ilvl w:val="0"/>
          <w:numId w:val="26"/>
        </w:numPr>
        <w:tabs>
          <w:tab w:val="left" w:pos="7350"/>
        </w:tabs>
        <w:spacing w:line="360" w:lineRule="auto"/>
        <w:rPr>
          <w:rFonts w:ascii="Arial Narrow" w:hAnsi="Arial Narrow"/>
          <w:color w:val="000000"/>
          <w:sz w:val="22"/>
          <w:szCs w:val="22"/>
        </w:rPr>
      </w:pPr>
      <w:r w:rsidRPr="00A108D1">
        <w:rPr>
          <w:rFonts w:ascii="Arial Narrow" w:hAnsi="Arial Narrow"/>
          <w:color w:val="000000"/>
          <w:sz w:val="22"/>
          <w:szCs w:val="22"/>
        </w:rPr>
        <w:t xml:space="preserve">Leveling the ground, silt trap, and the basin of the earth </w:t>
      </w:r>
      <w:proofErr w:type="spellStart"/>
      <w:r w:rsidRPr="00A108D1">
        <w:rPr>
          <w:rFonts w:ascii="Arial Narrow" w:hAnsi="Arial Narrow"/>
          <w:color w:val="000000"/>
          <w:sz w:val="22"/>
          <w:szCs w:val="22"/>
        </w:rPr>
        <w:t>dam</w:t>
      </w:r>
      <w:proofErr w:type="spellEnd"/>
      <w:r w:rsidRPr="00A108D1">
        <w:rPr>
          <w:rFonts w:ascii="Arial Narrow" w:hAnsi="Arial Narrow"/>
          <w:color w:val="000000"/>
          <w:sz w:val="22"/>
          <w:szCs w:val="22"/>
        </w:rPr>
        <w:t xml:space="preserve"> after excavation works and compacting</w:t>
      </w:r>
    </w:p>
    <w:p w14:paraId="3963D9E2" w14:textId="77777777" w:rsidR="00C77369" w:rsidRPr="00A108D1" w:rsidRDefault="00C77369" w:rsidP="00490BD4">
      <w:pPr>
        <w:pStyle w:val="ListParagraph"/>
        <w:numPr>
          <w:ilvl w:val="0"/>
          <w:numId w:val="26"/>
        </w:numPr>
        <w:tabs>
          <w:tab w:val="left" w:pos="7350"/>
        </w:tabs>
        <w:spacing w:line="360" w:lineRule="auto"/>
        <w:rPr>
          <w:rFonts w:ascii="Arial Narrow" w:hAnsi="Arial Narrow"/>
          <w:color w:val="000000"/>
          <w:sz w:val="22"/>
          <w:szCs w:val="22"/>
        </w:rPr>
      </w:pPr>
      <w:r w:rsidRPr="00A108D1">
        <w:rPr>
          <w:rFonts w:ascii="Arial Narrow" w:hAnsi="Arial Narrow"/>
          <w:color w:val="000000"/>
          <w:sz w:val="22"/>
          <w:szCs w:val="22"/>
        </w:rPr>
        <w:t>Where necessary, fill the embankment with the excavated soil and create a gentle slope of 1V:2H, ensuring a minimum crest width of 2m.</w:t>
      </w:r>
    </w:p>
    <w:p w14:paraId="182975B3" w14:textId="77777777" w:rsidR="00490BD4" w:rsidRPr="00A108D1" w:rsidRDefault="00490BD4" w:rsidP="00490BD4">
      <w:pPr>
        <w:pStyle w:val="NormalWeb"/>
        <w:numPr>
          <w:ilvl w:val="0"/>
          <w:numId w:val="26"/>
        </w:numPr>
        <w:rPr>
          <w:rFonts w:ascii="Arial Narrow" w:hAnsi="Arial Narrow"/>
          <w:sz w:val="22"/>
          <w:szCs w:val="22"/>
        </w:rPr>
      </w:pPr>
      <w:r w:rsidRPr="00A108D1">
        <w:rPr>
          <w:rFonts w:ascii="Arial Narrow" w:hAnsi="Arial Narrow"/>
          <w:sz w:val="22"/>
          <w:szCs w:val="22"/>
        </w:rPr>
        <w:t>Surveying ensures that the inlet, outlet, and water (food supply level) are all at the same elevation, preventing the dam from overtopping.</w:t>
      </w:r>
    </w:p>
    <w:p w14:paraId="09950D0D" w14:textId="77777777" w:rsidR="00490BD4" w:rsidRPr="00A108D1" w:rsidRDefault="00490BD4" w:rsidP="00490BD4">
      <w:pPr>
        <w:pStyle w:val="NormalWeb"/>
        <w:numPr>
          <w:ilvl w:val="0"/>
          <w:numId w:val="26"/>
        </w:numPr>
        <w:rPr>
          <w:rFonts w:ascii="Arial Narrow" w:hAnsi="Arial Narrow"/>
          <w:sz w:val="22"/>
          <w:szCs w:val="22"/>
        </w:rPr>
      </w:pPr>
      <w:r w:rsidRPr="00A108D1">
        <w:rPr>
          <w:rFonts w:ascii="Arial Narrow" w:hAnsi="Arial Narrow"/>
          <w:sz w:val="22"/>
          <w:szCs w:val="22"/>
        </w:rPr>
        <w:t>Installing 1.5mm HDPE geomembrane lining to the earth dam basin and slopes and properly inserting the edges of the lining into the trenches and backfilling and compacting.</w:t>
      </w:r>
    </w:p>
    <w:p w14:paraId="362267F7" w14:textId="77777777" w:rsidR="00490BD4" w:rsidRPr="00A108D1" w:rsidRDefault="00490BD4" w:rsidP="00490BD4">
      <w:pPr>
        <w:pStyle w:val="NormalWeb"/>
        <w:numPr>
          <w:ilvl w:val="0"/>
          <w:numId w:val="26"/>
        </w:numPr>
        <w:rPr>
          <w:rFonts w:ascii="Arial Narrow" w:hAnsi="Arial Narrow"/>
          <w:sz w:val="22"/>
          <w:szCs w:val="22"/>
        </w:rPr>
      </w:pPr>
      <w:r w:rsidRPr="00A108D1">
        <w:rPr>
          <w:rFonts w:ascii="Arial Narrow" w:hAnsi="Arial Narrow"/>
          <w:sz w:val="22"/>
          <w:szCs w:val="22"/>
        </w:rPr>
        <w:t>Construction of a 30 m³ elevated concrete tank with connections</w:t>
      </w:r>
    </w:p>
    <w:p w14:paraId="60FB4A11" w14:textId="77777777" w:rsidR="00490BD4" w:rsidRPr="00A108D1" w:rsidRDefault="00490BD4" w:rsidP="00490BD4">
      <w:pPr>
        <w:pStyle w:val="NormalWeb"/>
        <w:numPr>
          <w:ilvl w:val="0"/>
          <w:numId w:val="26"/>
        </w:numPr>
        <w:rPr>
          <w:rFonts w:ascii="Arial Narrow" w:hAnsi="Arial Narrow"/>
          <w:sz w:val="22"/>
          <w:szCs w:val="22"/>
        </w:rPr>
      </w:pPr>
      <w:r w:rsidRPr="00A108D1">
        <w:rPr>
          <w:rFonts w:ascii="Arial Narrow" w:hAnsi="Arial Narrow"/>
          <w:sz w:val="22"/>
          <w:szCs w:val="22"/>
        </w:rPr>
        <w:t>Construction of a pump and service room.</w:t>
      </w:r>
    </w:p>
    <w:p w14:paraId="23555820" w14:textId="77777777" w:rsidR="00490BD4" w:rsidRPr="00A108D1" w:rsidRDefault="00490BD4" w:rsidP="00490BD4">
      <w:pPr>
        <w:pStyle w:val="NormalWeb"/>
        <w:numPr>
          <w:ilvl w:val="0"/>
          <w:numId w:val="26"/>
        </w:numPr>
        <w:rPr>
          <w:rFonts w:ascii="Arial Narrow" w:hAnsi="Arial Narrow"/>
          <w:sz w:val="22"/>
          <w:szCs w:val="22"/>
        </w:rPr>
      </w:pPr>
      <w:r w:rsidRPr="00A108D1">
        <w:rPr>
          <w:rFonts w:ascii="Arial Narrow" w:hAnsi="Arial Narrow"/>
          <w:sz w:val="22"/>
          <w:szCs w:val="22"/>
        </w:rPr>
        <w:t>Supply and installation of surface pumps and solar systems will complete all the necessary cables and accessories.</w:t>
      </w:r>
    </w:p>
    <w:p w14:paraId="1C229753" w14:textId="77777777" w:rsidR="00490BD4" w:rsidRPr="00A108D1" w:rsidRDefault="00490BD4" w:rsidP="00490BD4">
      <w:pPr>
        <w:pStyle w:val="NormalWeb"/>
        <w:numPr>
          <w:ilvl w:val="0"/>
          <w:numId w:val="26"/>
        </w:numPr>
        <w:rPr>
          <w:rFonts w:ascii="Arial Narrow" w:hAnsi="Arial Narrow"/>
          <w:sz w:val="22"/>
          <w:szCs w:val="22"/>
        </w:rPr>
      </w:pPr>
      <w:r w:rsidRPr="00A108D1">
        <w:rPr>
          <w:rFonts w:ascii="Arial Narrow" w:hAnsi="Arial Narrow"/>
          <w:sz w:val="22"/>
          <w:szCs w:val="22"/>
        </w:rPr>
        <w:t>The project involves building a toilet, two animal troughs, and a kiosk, all of which will have water connections from the water tank.</w:t>
      </w:r>
    </w:p>
    <w:p w14:paraId="7613FA81" w14:textId="77777777" w:rsidR="00490BD4" w:rsidRPr="00A108D1" w:rsidRDefault="00490BD4" w:rsidP="00490BD4">
      <w:pPr>
        <w:pStyle w:val="NormalWeb"/>
        <w:numPr>
          <w:ilvl w:val="0"/>
          <w:numId w:val="26"/>
        </w:numPr>
        <w:rPr>
          <w:rFonts w:ascii="Arial Narrow" w:hAnsi="Arial Narrow"/>
          <w:sz w:val="22"/>
          <w:szCs w:val="22"/>
        </w:rPr>
      </w:pPr>
      <w:r w:rsidRPr="00A108D1">
        <w:rPr>
          <w:rFonts w:ascii="Arial Narrow" w:hAnsi="Arial Narrow"/>
          <w:sz w:val="22"/>
          <w:szCs w:val="22"/>
        </w:rPr>
        <w:t>Construction of fencing around the earth dam and solar system and the pump house</w:t>
      </w:r>
    </w:p>
    <w:p w14:paraId="777E1F45" w14:textId="77777777" w:rsidR="00490BD4" w:rsidRPr="00A108D1" w:rsidRDefault="00490BD4" w:rsidP="00490BD4">
      <w:pPr>
        <w:pStyle w:val="NormalWeb"/>
        <w:numPr>
          <w:ilvl w:val="0"/>
          <w:numId w:val="26"/>
        </w:numPr>
        <w:rPr>
          <w:rFonts w:ascii="Arial Narrow" w:hAnsi="Arial Narrow"/>
          <w:sz w:val="22"/>
          <w:szCs w:val="22"/>
        </w:rPr>
      </w:pPr>
      <w:r w:rsidRPr="00A108D1">
        <w:rPr>
          <w:rFonts w:ascii="Arial Narrow" w:hAnsi="Arial Narrow"/>
          <w:sz w:val="22"/>
          <w:szCs w:val="22"/>
        </w:rPr>
        <w:t>The prepared drawings and BOQ contain all the details relevant to this site.</w:t>
      </w:r>
    </w:p>
    <w:p w14:paraId="69175B9B" w14:textId="5510AE40" w:rsidR="005A7A0D" w:rsidRPr="005A7A0D" w:rsidRDefault="00B56CB4" w:rsidP="002229BF">
      <w:pPr>
        <w:numPr>
          <w:ilvl w:val="0"/>
          <w:numId w:val="5"/>
        </w:numPr>
        <w:spacing w:before="100" w:beforeAutospacing="1" w:after="100" w:afterAutospacing="1"/>
        <w:contextualSpacing/>
        <w:jc w:val="both"/>
        <w:rPr>
          <w:rFonts w:ascii="Arial Narrow" w:hAnsi="Arial Narrow"/>
          <w:b/>
          <w:bCs/>
          <w:color w:val="00B050"/>
          <w:lang w:eastAsia="de-DE"/>
        </w:rPr>
      </w:pPr>
      <w:r w:rsidRPr="002229BF">
        <w:rPr>
          <w:rFonts w:ascii="Arial Narrow" w:hAnsi="Arial Narrow"/>
          <w:b/>
          <w:bCs/>
          <w:color w:val="00B050"/>
          <w:lang w:eastAsia="de-DE"/>
        </w:rPr>
        <w:t xml:space="preserve">DURATION OF THE ACTIVITY </w:t>
      </w:r>
    </w:p>
    <w:p w14:paraId="5063FF33" w14:textId="642FEDDC" w:rsidR="005A7A0D" w:rsidRPr="002229BF" w:rsidRDefault="005A7A0D" w:rsidP="002229BF">
      <w:pPr>
        <w:widowControl w:val="0"/>
        <w:tabs>
          <w:tab w:val="left" w:pos="436"/>
        </w:tabs>
        <w:autoSpaceDE w:val="0"/>
        <w:autoSpaceDN w:val="0"/>
        <w:spacing w:before="100" w:beforeAutospacing="1" w:after="100" w:afterAutospacing="1"/>
        <w:ind w:right="1072"/>
        <w:jc w:val="both"/>
        <w:rPr>
          <w:rFonts w:ascii="Arial Narrow" w:hAnsi="Arial Narrow" w:cstheme="minorBidi"/>
        </w:rPr>
      </w:pPr>
      <w:r w:rsidRPr="002229BF">
        <w:rPr>
          <w:rFonts w:ascii="Arial Narrow" w:hAnsi="Arial Narrow" w:cstheme="minorBidi"/>
        </w:rPr>
        <w:t xml:space="preserve">The expected duration for this activity is </w:t>
      </w:r>
      <w:r w:rsidR="00740546" w:rsidRPr="002229BF">
        <w:rPr>
          <w:rFonts w:ascii="Arial Narrow" w:hAnsi="Arial Narrow" w:cstheme="minorBidi"/>
        </w:rPr>
        <w:t>a maximum of</w:t>
      </w:r>
      <w:r w:rsidRPr="002229BF">
        <w:rPr>
          <w:rFonts w:ascii="Arial Narrow" w:hAnsi="Arial Narrow" w:cstheme="minorBidi"/>
        </w:rPr>
        <w:t xml:space="preserve"> </w:t>
      </w:r>
      <w:r w:rsidR="00740546">
        <w:rPr>
          <w:rFonts w:ascii="Arial Narrow" w:hAnsi="Arial Narrow" w:cstheme="minorBidi"/>
        </w:rPr>
        <w:t>4</w:t>
      </w:r>
      <w:r w:rsidR="00927A5D">
        <w:rPr>
          <w:rFonts w:ascii="Arial Narrow" w:hAnsi="Arial Narrow" w:cstheme="minorBidi"/>
        </w:rPr>
        <w:t xml:space="preserve"> </w:t>
      </w:r>
      <w:r w:rsidR="00B56CB4" w:rsidRPr="002229BF">
        <w:rPr>
          <w:rFonts w:ascii="Arial Narrow" w:hAnsi="Arial Narrow" w:cstheme="minorBidi"/>
        </w:rPr>
        <w:t>months,</w:t>
      </w:r>
      <w:r w:rsidRPr="002229BF">
        <w:rPr>
          <w:rFonts w:ascii="Arial Narrow" w:hAnsi="Arial Narrow" w:cstheme="minorBidi"/>
        </w:rPr>
        <w:t xml:space="preserve"> commencing from the date of </w:t>
      </w:r>
      <w:r w:rsidR="00490BD4" w:rsidRPr="002229BF">
        <w:rPr>
          <w:rFonts w:ascii="Arial Narrow" w:hAnsi="Arial Narrow" w:cstheme="minorBidi"/>
        </w:rPr>
        <w:t>signing</w:t>
      </w:r>
      <w:r w:rsidRPr="002229BF">
        <w:rPr>
          <w:rFonts w:ascii="Arial Narrow" w:hAnsi="Arial Narrow" w:cstheme="minorBidi"/>
        </w:rPr>
        <w:t xml:space="preserve"> the </w:t>
      </w:r>
      <w:r w:rsidR="002229BF" w:rsidRPr="002229BF">
        <w:rPr>
          <w:rFonts w:ascii="Arial Narrow" w:hAnsi="Arial Narrow" w:cstheme="minorBidi"/>
        </w:rPr>
        <w:t>contract.</w:t>
      </w:r>
    </w:p>
    <w:p w14:paraId="6401E62D" w14:textId="77777777" w:rsidR="005A7A0D" w:rsidRPr="005A7A0D" w:rsidRDefault="005A7A0D" w:rsidP="002229BF">
      <w:pPr>
        <w:numPr>
          <w:ilvl w:val="0"/>
          <w:numId w:val="5"/>
        </w:numPr>
        <w:spacing w:before="100" w:beforeAutospacing="1" w:after="100" w:afterAutospacing="1"/>
        <w:ind w:left="357" w:hanging="357"/>
        <w:contextualSpacing/>
        <w:jc w:val="both"/>
        <w:rPr>
          <w:rFonts w:ascii="Arial Narrow" w:hAnsi="Arial Narrow"/>
          <w:b/>
          <w:bCs/>
          <w:caps/>
          <w:color w:val="339933"/>
          <w:lang w:eastAsia="de-DE"/>
        </w:rPr>
      </w:pPr>
      <w:r w:rsidRPr="005A7A0D">
        <w:rPr>
          <w:rFonts w:ascii="Arial Narrow" w:hAnsi="Arial Narrow"/>
          <w:b/>
          <w:bCs/>
          <w:caps/>
          <w:color w:val="339933"/>
          <w:lang w:eastAsia="de-DE"/>
        </w:rPr>
        <w:t xml:space="preserve">Expected Deliverables </w:t>
      </w:r>
    </w:p>
    <w:p w14:paraId="55DF7D19" w14:textId="345FD00C" w:rsidR="002229BF" w:rsidRDefault="00971DD4" w:rsidP="002229BF">
      <w:pPr>
        <w:pStyle w:val="ListParagraph"/>
        <w:numPr>
          <w:ilvl w:val="0"/>
          <w:numId w:val="16"/>
        </w:numPr>
        <w:spacing w:before="100" w:beforeAutospacing="1" w:after="100" w:afterAutospacing="1" w:line="240" w:lineRule="auto"/>
        <w:jc w:val="both"/>
        <w:rPr>
          <w:rFonts w:ascii="Arial Narrow" w:eastAsia="Aptos" w:hAnsi="Arial Narrow"/>
          <w:kern w:val="2"/>
          <w:sz w:val="22"/>
          <w:szCs w:val="22"/>
          <w:lang w:val="en-US"/>
          <w14:ligatures w14:val="standardContextual"/>
        </w:rPr>
      </w:pPr>
      <w:r w:rsidRPr="00971DD4">
        <w:rPr>
          <w:rFonts w:ascii="Arial Narrow" w:eastAsia="Aptos" w:hAnsi="Arial Narrow"/>
          <w:kern w:val="2"/>
          <w:sz w:val="22"/>
          <w:szCs w:val="22"/>
          <w:lang w:val="en-US"/>
          <w14:ligatures w14:val="standardContextual"/>
        </w:rPr>
        <w:t xml:space="preserve">Detailed work plan along time frame for execution of works </w:t>
      </w:r>
    </w:p>
    <w:p w14:paraId="740D72D0" w14:textId="7A831BC2" w:rsidR="0044388B" w:rsidRPr="002229BF" w:rsidRDefault="0044388B" w:rsidP="002229BF">
      <w:pPr>
        <w:pStyle w:val="ListParagraph"/>
        <w:numPr>
          <w:ilvl w:val="0"/>
          <w:numId w:val="16"/>
        </w:numPr>
        <w:spacing w:before="100" w:beforeAutospacing="1" w:after="100" w:afterAutospacing="1" w:line="240" w:lineRule="auto"/>
        <w:jc w:val="both"/>
        <w:rPr>
          <w:rFonts w:ascii="Arial Narrow" w:eastAsia="Aptos" w:hAnsi="Arial Narrow"/>
          <w:kern w:val="2"/>
          <w:sz w:val="22"/>
          <w:szCs w:val="22"/>
          <w:lang w:val="en-US"/>
          <w14:ligatures w14:val="standardContextual"/>
        </w:rPr>
      </w:pPr>
      <w:r w:rsidRPr="002229BF">
        <w:rPr>
          <w:rFonts w:ascii="Arial Narrow" w:eastAsia="Aptos" w:hAnsi="Arial Narrow"/>
          <w:kern w:val="2"/>
          <w:sz w:val="22"/>
          <w:szCs w:val="22"/>
          <w:lang w:val="en-US"/>
          <w14:ligatures w14:val="standardContextual"/>
        </w:rPr>
        <w:t xml:space="preserve">Completion of </w:t>
      </w:r>
      <w:r w:rsidR="00C22405">
        <w:rPr>
          <w:rFonts w:ascii="Arial Narrow" w:eastAsia="Aptos" w:hAnsi="Arial Narrow"/>
          <w:kern w:val="2"/>
          <w:sz w:val="22"/>
          <w:szCs w:val="22"/>
          <w:lang w:val="en-US"/>
          <w14:ligatures w14:val="standardContextual"/>
        </w:rPr>
        <w:t xml:space="preserve">the earth dam and its </w:t>
      </w:r>
      <w:r w:rsidRPr="002229BF">
        <w:rPr>
          <w:rFonts w:ascii="Arial Narrow" w:eastAsia="Aptos" w:hAnsi="Arial Narrow"/>
          <w:kern w:val="2"/>
          <w:sz w:val="22"/>
          <w:szCs w:val="22"/>
          <w:lang w:val="en-US"/>
          <w14:ligatures w14:val="standardContextual"/>
        </w:rPr>
        <w:t>structures to the highest standard of quality, meeting design and BOQ specifications. Ensure completion within the agreed timelines.</w:t>
      </w:r>
    </w:p>
    <w:p w14:paraId="42FA9D1C" w14:textId="7AFB5206" w:rsidR="0044388B" w:rsidRPr="00917F2D" w:rsidRDefault="0044388B" w:rsidP="002229BF">
      <w:pPr>
        <w:pStyle w:val="ListParagraph"/>
        <w:numPr>
          <w:ilvl w:val="0"/>
          <w:numId w:val="16"/>
        </w:numPr>
        <w:spacing w:before="100" w:beforeAutospacing="1" w:after="100" w:afterAutospacing="1" w:line="240" w:lineRule="auto"/>
        <w:jc w:val="both"/>
        <w:rPr>
          <w:rFonts w:ascii="Arial Narrow" w:eastAsia="Aptos" w:hAnsi="Arial Narrow"/>
          <w:kern w:val="2"/>
          <w:sz w:val="22"/>
          <w:szCs w:val="22"/>
          <w:lang w:val="en-US"/>
          <w14:ligatures w14:val="standardContextual"/>
        </w:rPr>
      </w:pPr>
      <w:r w:rsidRPr="00917F2D">
        <w:rPr>
          <w:rFonts w:ascii="Arial Narrow" w:eastAsia="Aptos" w:hAnsi="Arial Narrow"/>
          <w:kern w:val="2"/>
          <w:sz w:val="22"/>
          <w:szCs w:val="22"/>
          <w:lang w:val="en-US"/>
          <w14:ligatures w14:val="standardContextual"/>
        </w:rPr>
        <w:t xml:space="preserve">Compliance with safety </w:t>
      </w:r>
      <w:r w:rsidR="00917F2D" w:rsidRPr="00917F2D">
        <w:rPr>
          <w:rFonts w:ascii="Arial Narrow" w:eastAsia="Aptos" w:hAnsi="Arial Narrow"/>
          <w:kern w:val="2"/>
          <w:sz w:val="22"/>
          <w:szCs w:val="22"/>
          <w:lang w:val="en-US"/>
          <w14:ligatures w14:val="standardContextual"/>
        </w:rPr>
        <w:t>regulation</w:t>
      </w:r>
      <w:r w:rsidRPr="00917F2D">
        <w:rPr>
          <w:rFonts w:ascii="Arial Narrow" w:eastAsia="Aptos" w:hAnsi="Arial Narrow"/>
          <w:kern w:val="2"/>
          <w:sz w:val="22"/>
          <w:szCs w:val="22"/>
          <w:lang w:val="en-US"/>
          <w14:ligatures w14:val="standardContextual"/>
        </w:rPr>
        <w:t xml:space="preserve"> and environmental considerations throughout the construction process.</w:t>
      </w:r>
    </w:p>
    <w:p w14:paraId="236A0547" w14:textId="77777777" w:rsidR="0044388B" w:rsidRPr="00A15B1E" w:rsidRDefault="0044388B" w:rsidP="002229BF">
      <w:pPr>
        <w:pStyle w:val="ListParagraph"/>
        <w:numPr>
          <w:ilvl w:val="0"/>
          <w:numId w:val="16"/>
        </w:numPr>
        <w:spacing w:before="100" w:beforeAutospacing="1" w:after="100" w:afterAutospacing="1" w:line="240" w:lineRule="auto"/>
        <w:jc w:val="both"/>
        <w:rPr>
          <w:rFonts w:ascii="Arial Narrow" w:eastAsia="Aptos" w:hAnsi="Arial Narrow"/>
          <w:kern w:val="2"/>
          <w:sz w:val="22"/>
          <w:szCs w:val="22"/>
          <w:lang w:val="en-US"/>
          <w14:ligatures w14:val="standardContextual"/>
        </w:rPr>
      </w:pPr>
      <w:r w:rsidRPr="00A15B1E">
        <w:rPr>
          <w:rFonts w:ascii="Arial Narrow" w:eastAsia="Aptos" w:hAnsi="Arial Narrow"/>
          <w:kern w:val="2"/>
          <w:sz w:val="22"/>
          <w:szCs w:val="22"/>
          <w:lang w:val="en-US"/>
          <w14:ligatures w14:val="standardContextual"/>
        </w:rPr>
        <w:t>Documentation of construction progress, including regular updates and reports on milestones achieved.</w:t>
      </w:r>
    </w:p>
    <w:p w14:paraId="355940EC" w14:textId="79238A34" w:rsidR="0044388B" w:rsidRPr="00A15B1E" w:rsidRDefault="0044388B" w:rsidP="002229BF">
      <w:pPr>
        <w:pStyle w:val="ListParagraph"/>
        <w:numPr>
          <w:ilvl w:val="0"/>
          <w:numId w:val="16"/>
        </w:numPr>
        <w:spacing w:before="100" w:beforeAutospacing="1" w:after="100" w:afterAutospacing="1" w:line="240" w:lineRule="auto"/>
        <w:jc w:val="both"/>
        <w:rPr>
          <w:rFonts w:ascii="Arial Narrow" w:eastAsia="Aptos" w:hAnsi="Arial Narrow"/>
          <w:kern w:val="2"/>
          <w:sz w:val="22"/>
          <w:szCs w:val="22"/>
          <w:lang w:val="en-US"/>
          <w14:ligatures w14:val="standardContextual"/>
        </w:rPr>
      </w:pPr>
      <w:r w:rsidRPr="00A15B1E">
        <w:rPr>
          <w:rFonts w:ascii="Arial Narrow" w:eastAsia="Aptos" w:hAnsi="Arial Narrow"/>
          <w:kern w:val="2"/>
          <w:sz w:val="22"/>
          <w:szCs w:val="22"/>
          <w:lang w:val="en-US"/>
          <w14:ligatures w14:val="standardContextual"/>
        </w:rPr>
        <w:t xml:space="preserve">Conducting quality assurance checks and inspections to ensure the integrity and functionality of the </w:t>
      </w:r>
      <w:r w:rsidR="00862F68" w:rsidRPr="00A15B1E">
        <w:rPr>
          <w:rFonts w:ascii="Arial Narrow" w:eastAsia="Aptos" w:hAnsi="Arial Narrow"/>
          <w:kern w:val="2"/>
          <w:sz w:val="22"/>
          <w:szCs w:val="22"/>
          <w:lang w:val="en-US"/>
          <w14:ligatures w14:val="standardContextual"/>
        </w:rPr>
        <w:t>earth dam</w:t>
      </w:r>
      <w:r w:rsidRPr="00A15B1E">
        <w:rPr>
          <w:rFonts w:ascii="Arial Narrow" w:eastAsia="Aptos" w:hAnsi="Arial Narrow"/>
          <w:kern w:val="2"/>
          <w:sz w:val="22"/>
          <w:szCs w:val="22"/>
          <w:lang w:val="en-US"/>
          <w14:ligatures w14:val="standardContextual"/>
        </w:rPr>
        <w:t xml:space="preserve"> structures.</w:t>
      </w:r>
    </w:p>
    <w:p w14:paraId="3C1C6631" w14:textId="5566CA13" w:rsidR="0044388B" w:rsidRPr="00A15B1E" w:rsidRDefault="0044388B" w:rsidP="002229BF">
      <w:pPr>
        <w:pStyle w:val="ListParagraph"/>
        <w:numPr>
          <w:ilvl w:val="0"/>
          <w:numId w:val="16"/>
        </w:numPr>
        <w:spacing w:before="100" w:beforeAutospacing="1" w:after="100" w:afterAutospacing="1" w:line="240" w:lineRule="auto"/>
        <w:jc w:val="both"/>
        <w:rPr>
          <w:rFonts w:ascii="Arial Narrow" w:eastAsia="Aptos" w:hAnsi="Arial Narrow"/>
          <w:kern w:val="2"/>
          <w:sz w:val="22"/>
          <w:szCs w:val="22"/>
          <w:lang w:val="en-US"/>
          <w14:ligatures w14:val="standardContextual"/>
        </w:rPr>
      </w:pPr>
      <w:r w:rsidRPr="00A15B1E">
        <w:rPr>
          <w:rFonts w:ascii="Arial Narrow" w:eastAsia="Aptos" w:hAnsi="Arial Narrow"/>
          <w:kern w:val="2"/>
          <w:sz w:val="22"/>
          <w:szCs w:val="22"/>
          <w:lang w:val="en-US"/>
          <w14:ligatures w14:val="standardContextual"/>
        </w:rPr>
        <w:t xml:space="preserve">Handover of completed </w:t>
      </w:r>
      <w:r w:rsidR="00862F68" w:rsidRPr="00A15B1E">
        <w:rPr>
          <w:rFonts w:ascii="Arial Narrow" w:eastAsia="Aptos" w:hAnsi="Arial Narrow"/>
          <w:kern w:val="2"/>
          <w:sz w:val="22"/>
          <w:szCs w:val="22"/>
          <w:lang w:val="en-US"/>
          <w14:ligatures w14:val="standardContextual"/>
        </w:rPr>
        <w:t>earth dam</w:t>
      </w:r>
      <w:r w:rsidRPr="00A15B1E">
        <w:rPr>
          <w:rFonts w:ascii="Arial Narrow" w:eastAsia="Aptos" w:hAnsi="Arial Narrow"/>
          <w:kern w:val="2"/>
          <w:sz w:val="22"/>
          <w:szCs w:val="22"/>
          <w:lang w:val="en-US"/>
          <w14:ligatures w14:val="standardContextual"/>
        </w:rPr>
        <w:t xml:space="preserve"> facilities to the community and relevant stakeholders.</w:t>
      </w:r>
    </w:p>
    <w:p w14:paraId="28893214" w14:textId="37C03E69" w:rsidR="0044388B" w:rsidRPr="002229BF" w:rsidRDefault="0044388B" w:rsidP="002229BF">
      <w:pPr>
        <w:pStyle w:val="ListParagraph"/>
        <w:numPr>
          <w:ilvl w:val="0"/>
          <w:numId w:val="16"/>
        </w:numPr>
        <w:spacing w:before="100" w:beforeAutospacing="1" w:after="100" w:afterAutospacing="1" w:line="240" w:lineRule="auto"/>
        <w:jc w:val="both"/>
        <w:rPr>
          <w:rFonts w:ascii="Arial Narrow" w:eastAsia="Aptos" w:hAnsi="Arial Narrow"/>
          <w:kern w:val="2"/>
          <w:sz w:val="22"/>
          <w:szCs w:val="22"/>
          <w14:ligatures w14:val="standardContextual"/>
        </w:rPr>
      </w:pPr>
      <w:r w:rsidRPr="002229BF">
        <w:rPr>
          <w:rFonts w:ascii="Arial Narrow" w:eastAsia="Aptos" w:hAnsi="Arial Narrow"/>
          <w:kern w:val="2"/>
          <w:sz w:val="22"/>
          <w:szCs w:val="22"/>
          <w14:ligatures w14:val="standardContextual"/>
        </w:rPr>
        <w:t xml:space="preserve">Submission </w:t>
      </w:r>
      <w:proofErr w:type="spellStart"/>
      <w:r w:rsidRPr="002229BF">
        <w:rPr>
          <w:rFonts w:ascii="Arial Narrow" w:eastAsia="Aptos" w:hAnsi="Arial Narrow"/>
          <w:kern w:val="2"/>
          <w:sz w:val="22"/>
          <w:szCs w:val="22"/>
          <w14:ligatures w14:val="standardContextual"/>
        </w:rPr>
        <w:t>of</w:t>
      </w:r>
      <w:proofErr w:type="spellEnd"/>
      <w:r w:rsidRPr="002229BF">
        <w:rPr>
          <w:rFonts w:ascii="Arial Narrow" w:eastAsia="Aptos" w:hAnsi="Arial Narrow"/>
          <w:kern w:val="2"/>
          <w:sz w:val="22"/>
          <w:szCs w:val="22"/>
          <w14:ligatures w14:val="standardContextual"/>
        </w:rPr>
        <w:t xml:space="preserve"> final </w:t>
      </w:r>
      <w:r w:rsidR="00D3137B" w:rsidRPr="002229BF">
        <w:rPr>
          <w:rFonts w:ascii="Arial Narrow" w:eastAsia="Aptos" w:hAnsi="Arial Narrow"/>
          <w:kern w:val="2"/>
          <w:sz w:val="22"/>
          <w:szCs w:val="22"/>
          <w14:ligatures w14:val="standardContextual"/>
        </w:rPr>
        <w:t>Project</w:t>
      </w:r>
      <w:r w:rsidRPr="002229BF">
        <w:rPr>
          <w:rFonts w:ascii="Arial Narrow" w:eastAsia="Aptos" w:hAnsi="Arial Narrow"/>
          <w:kern w:val="2"/>
          <w:sz w:val="22"/>
          <w:szCs w:val="22"/>
          <w14:ligatures w14:val="standardContextual"/>
        </w:rPr>
        <w:t xml:space="preserve"> documentation</w:t>
      </w:r>
    </w:p>
    <w:p w14:paraId="07559F43" w14:textId="77777777" w:rsidR="0044388B" w:rsidRPr="0044388B" w:rsidRDefault="0044388B" w:rsidP="002229BF">
      <w:pPr>
        <w:numPr>
          <w:ilvl w:val="0"/>
          <w:numId w:val="5"/>
        </w:numPr>
        <w:spacing w:before="100" w:beforeAutospacing="1" w:after="100" w:afterAutospacing="1"/>
        <w:ind w:left="357" w:hanging="357"/>
        <w:contextualSpacing/>
        <w:jc w:val="both"/>
        <w:rPr>
          <w:rFonts w:ascii="Arial Narrow" w:hAnsi="Arial Narrow"/>
          <w:b/>
          <w:bCs/>
          <w:caps/>
          <w:color w:val="339933"/>
          <w:lang w:eastAsia="de-DE"/>
        </w:rPr>
      </w:pPr>
      <w:bookmarkStart w:id="2" w:name="_Hlk162183611"/>
      <w:r w:rsidRPr="0044388B">
        <w:rPr>
          <w:rFonts w:ascii="Arial Narrow" w:hAnsi="Arial Narrow"/>
          <w:b/>
          <w:bCs/>
          <w:caps/>
          <w:color w:val="339933"/>
          <w:lang w:eastAsia="de-DE"/>
        </w:rPr>
        <w:t>supervision and Reporting requirementS</w:t>
      </w:r>
    </w:p>
    <w:bookmarkEnd w:id="2"/>
    <w:p w14:paraId="7ACB8396" w14:textId="46B1FA36" w:rsidR="0044388B" w:rsidRPr="0044388B" w:rsidRDefault="0044388B" w:rsidP="002229BF">
      <w:pPr>
        <w:spacing w:before="100" w:beforeAutospacing="1" w:after="100" w:afterAutospacing="1"/>
        <w:jc w:val="both"/>
        <w:rPr>
          <w:rFonts w:ascii="Arial Narrow" w:hAnsi="Arial Narrow"/>
          <w:sz w:val="22"/>
          <w:szCs w:val="22"/>
        </w:rPr>
      </w:pPr>
      <w:r w:rsidRPr="0044388B">
        <w:rPr>
          <w:rFonts w:ascii="Arial Narrow" w:hAnsi="Arial Narrow"/>
          <w:sz w:val="22"/>
          <w:szCs w:val="22"/>
        </w:rPr>
        <w:t xml:space="preserve">The consultant will report to the </w:t>
      </w:r>
      <w:r w:rsidR="00B56CB4" w:rsidRPr="002229BF">
        <w:rPr>
          <w:rFonts w:ascii="Arial Narrow" w:hAnsi="Arial Narrow"/>
          <w:sz w:val="22"/>
          <w:szCs w:val="22"/>
        </w:rPr>
        <w:t>WHH water engineer</w:t>
      </w:r>
      <w:r w:rsidRPr="0044388B">
        <w:rPr>
          <w:rFonts w:ascii="Arial Narrow" w:hAnsi="Arial Narrow"/>
          <w:sz w:val="22"/>
          <w:szCs w:val="22"/>
        </w:rPr>
        <w:t xml:space="preserve">, who will regularly communicate with the </w:t>
      </w:r>
      <w:r w:rsidR="002229BF" w:rsidRPr="002229BF">
        <w:rPr>
          <w:rFonts w:ascii="Arial Narrow" w:hAnsi="Arial Narrow"/>
          <w:sz w:val="22"/>
          <w:szCs w:val="22"/>
        </w:rPr>
        <w:t>construction</w:t>
      </w:r>
      <w:r w:rsidR="00B56CB4" w:rsidRPr="002229BF">
        <w:rPr>
          <w:rFonts w:ascii="Arial Narrow" w:hAnsi="Arial Narrow"/>
          <w:sz w:val="22"/>
          <w:szCs w:val="22"/>
        </w:rPr>
        <w:t xml:space="preserve"> </w:t>
      </w:r>
      <w:r w:rsidR="002229BF" w:rsidRPr="002229BF">
        <w:rPr>
          <w:rFonts w:ascii="Arial Narrow" w:hAnsi="Arial Narrow"/>
          <w:sz w:val="22"/>
          <w:szCs w:val="22"/>
        </w:rPr>
        <w:t xml:space="preserve">company </w:t>
      </w:r>
      <w:r w:rsidR="002229BF" w:rsidRPr="0044388B">
        <w:rPr>
          <w:rFonts w:ascii="Arial Narrow" w:hAnsi="Arial Narrow"/>
          <w:sz w:val="22"/>
          <w:szCs w:val="22"/>
        </w:rPr>
        <w:t>and</w:t>
      </w:r>
      <w:r w:rsidRPr="0044388B">
        <w:rPr>
          <w:rFonts w:ascii="Arial Narrow" w:hAnsi="Arial Narrow"/>
          <w:sz w:val="22"/>
          <w:szCs w:val="22"/>
        </w:rPr>
        <w:t xml:space="preserve"> provide feedback and guidance on their performance and all other necessary support to achieve the objectives of the assignment, as well as remain aware of any upcoming issues related to </w:t>
      </w:r>
      <w:r w:rsidR="00740546" w:rsidRPr="002229BF">
        <w:rPr>
          <w:rFonts w:ascii="Arial Narrow" w:eastAsiaTheme="minorHAnsi" w:hAnsi="Arial Narrow" w:cstheme="minorBidi"/>
          <w:sz w:val="22"/>
          <w:szCs w:val="22"/>
        </w:rPr>
        <w:t xml:space="preserve">contractor </w:t>
      </w:r>
      <w:r w:rsidR="00740546" w:rsidRPr="0044388B">
        <w:rPr>
          <w:rFonts w:ascii="Arial Narrow" w:eastAsiaTheme="minorHAnsi" w:hAnsi="Arial Narrow" w:cstheme="minorBidi"/>
          <w:sz w:val="16"/>
          <w:szCs w:val="16"/>
        </w:rPr>
        <w:t>performance</w:t>
      </w:r>
      <w:r w:rsidRPr="0044388B">
        <w:rPr>
          <w:rFonts w:ascii="Arial Narrow" w:hAnsi="Arial Narrow"/>
          <w:sz w:val="22"/>
          <w:szCs w:val="22"/>
        </w:rPr>
        <w:t xml:space="preserve"> and quality of work. </w:t>
      </w:r>
      <w:r w:rsidR="0090783E">
        <w:rPr>
          <w:rFonts w:ascii="Arial Narrow" w:hAnsi="Arial Narrow"/>
          <w:sz w:val="22"/>
          <w:szCs w:val="22"/>
        </w:rPr>
        <w:lastRenderedPageBreak/>
        <w:t>The consultant’s need/availability will be based on the available workload per month.</w:t>
      </w:r>
      <w:r w:rsidR="0090783E" w:rsidRPr="0044388B">
        <w:rPr>
          <w:rFonts w:ascii="Arial Narrow" w:hAnsi="Arial Narrow"/>
          <w:sz w:val="22"/>
          <w:szCs w:val="22"/>
        </w:rPr>
        <w:t xml:space="preserve"> The</w:t>
      </w:r>
      <w:r w:rsidRPr="0044388B">
        <w:rPr>
          <w:rFonts w:ascii="Arial Narrow" w:hAnsi="Arial Narrow"/>
          <w:sz w:val="22"/>
          <w:szCs w:val="22"/>
        </w:rPr>
        <w:t xml:space="preserve"> contractor will discuss and plan all activities and deliverables in consultation with Welthungerhilfe. The reporting language is English.</w:t>
      </w:r>
    </w:p>
    <w:p w14:paraId="6C83FECF" w14:textId="047B4A49" w:rsidR="0044388B" w:rsidRPr="0044388B" w:rsidRDefault="0044388B" w:rsidP="002229BF">
      <w:pPr>
        <w:numPr>
          <w:ilvl w:val="0"/>
          <w:numId w:val="15"/>
        </w:numPr>
        <w:spacing w:before="100" w:beforeAutospacing="1" w:after="100" w:afterAutospacing="1"/>
        <w:jc w:val="both"/>
        <w:rPr>
          <w:rFonts w:ascii="Arial Narrow" w:hAnsi="Arial Narrow"/>
          <w:sz w:val="22"/>
          <w:szCs w:val="22"/>
        </w:rPr>
      </w:pPr>
      <w:r w:rsidRPr="0044388B">
        <w:rPr>
          <w:rFonts w:ascii="Arial Narrow" w:hAnsi="Arial Narrow"/>
          <w:sz w:val="22"/>
          <w:szCs w:val="22"/>
        </w:rPr>
        <w:t xml:space="preserve">During </w:t>
      </w:r>
      <w:r w:rsidR="00D3137B" w:rsidRPr="0044388B">
        <w:rPr>
          <w:rFonts w:ascii="Arial Narrow" w:hAnsi="Arial Narrow"/>
          <w:sz w:val="22"/>
          <w:szCs w:val="22"/>
        </w:rPr>
        <w:t>contact</w:t>
      </w:r>
      <w:r w:rsidRPr="0044388B">
        <w:rPr>
          <w:rFonts w:ascii="Arial Narrow" w:hAnsi="Arial Narrow"/>
          <w:sz w:val="22"/>
          <w:szCs w:val="22"/>
        </w:rPr>
        <w:t xml:space="preserve"> with Welthungerhilfe authorities or any other organization, the </w:t>
      </w:r>
      <w:r w:rsidR="00740546" w:rsidRPr="0044388B">
        <w:rPr>
          <w:rFonts w:ascii="Arial Narrow" w:hAnsi="Arial Narrow"/>
          <w:sz w:val="22"/>
          <w:szCs w:val="22"/>
        </w:rPr>
        <w:t>consultants</w:t>
      </w:r>
      <w:r w:rsidRPr="0044388B">
        <w:rPr>
          <w:rFonts w:ascii="Arial Narrow" w:hAnsi="Arial Narrow"/>
          <w:sz w:val="22"/>
          <w:szCs w:val="22"/>
        </w:rPr>
        <w:t xml:space="preserve"> will clearly identify themselves as </w:t>
      </w:r>
      <w:r w:rsidR="00D3137B" w:rsidRPr="0044388B">
        <w:rPr>
          <w:rFonts w:ascii="Arial Narrow" w:hAnsi="Arial Narrow"/>
          <w:sz w:val="22"/>
          <w:szCs w:val="22"/>
        </w:rPr>
        <w:t>independent consultants</w:t>
      </w:r>
      <w:r w:rsidRPr="0044388B">
        <w:rPr>
          <w:rFonts w:ascii="Arial Narrow" w:hAnsi="Arial Narrow"/>
          <w:sz w:val="22"/>
          <w:szCs w:val="22"/>
        </w:rPr>
        <w:t xml:space="preserve"> and not as an official representative of Welthungerhilfe.</w:t>
      </w:r>
    </w:p>
    <w:p w14:paraId="1ED34C01" w14:textId="77777777" w:rsidR="0044388B" w:rsidRPr="0044388B" w:rsidRDefault="0044388B" w:rsidP="002229BF">
      <w:pPr>
        <w:numPr>
          <w:ilvl w:val="0"/>
          <w:numId w:val="15"/>
        </w:numPr>
        <w:spacing w:before="100" w:beforeAutospacing="1" w:after="100" w:afterAutospacing="1"/>
        <w:jc w:val="both"/>
        <w:rPr>
          <w:rFonts w:ascii="Arial Narrow" w:hAnsi="Arial Narrow"/>
          <w:sz w:val="22"/>
          <w:szCs w:val="22"/>
        </w:rPr>
      </w:pPr>
      <w:r w:rsidRPr="0044388B">
        <w:rPr>
          <w:rFonts w:ascii="Arial Narrow" w:hAnsi="Arial Narrow"/>
          <w:sz w:val="22"/>
          <w:szCs w:val="22"/>
        </w:rPr>
        <w:t>This assignment does not permit subcontracting.</w:t>
      </w:r>
    </w:p>
    <w:p w14:paraId="0141F2F1" w14:textId="77777777" w:rsidR="00B56CB4" w:rsidRPr="002229BF" w:rsidRDefault="00B56CB4" w:rsidP="002229BF">
      <w:pPr>
        <w:pStyle w:val="ListParagraph"/>
        <w:numPr>
          <w:ilvl w:val="0"/>
          <w:numId w:val="5"/>
        </w:numPr>
        <w:spacing w:before="100" w:beforeAutospacing="1" w:after="100" w:afterAutospacing="1" w:line="240" w:lineRule="auto"/>
        <w:ind w:left="357" w:hanging="357"/>
        <w:jc w:val="both"/>
        <w:rPr>
          <w:rFonts w:ascii="Arial Narrow" w:hAnsi="Arial Narrow"/>
          <w:b/>
          <w:bCs/>
          <w:caps/>
          <w:color w:val="339933"/>
          <w:lang w:eastAsia="de-DE"/>
        </w:rPr>
      </w:pPr>
      <w:r w:rsidRPr="002229BF">
        <w:rPr>
          <w:rFonts w:ascii="Arial Narrow" w:eastAsia="Times New Roman" w:hAnsi="Arial Narrow" w:cs="Times New Roman"/>
          <w:b/>
          <w:bCs/>
          <w:caps/>
          <w:color w:val="339933"/>
          <w:lang w:eastAsia="de-DE"/>
        </w:rPr>
        <w:t>Evaluation criteria</w:t>
      </w:r>
    </w:p>
    <w:tbl>
      <w:tblPr>
        <w:tblStyle w:val="TableGrid"/>
        <w:tblW w:w="9445" w:type="dxa"/>
        <w:tblLook w:val="04A0" w:firstRow="1" w:lastRow="0" w:firstColumn="1" w:lastColumn="0" w:noHBand="0" w:noVBand="1"/>
      </w:tblPr>
      <w:tblGrid>
        <w:gridCol w:w="535"/>
        <w:gridCol w:w="7493"/>
        <w:gridCol w:w="1417"/>
      </w:tblGrid>
      <w:tr w:rsidR="008A42C6" w:rsidRPr="008A42C6" w14:paraId="5FD1212F" w14:textId="77777777" w:rsidTr="00000F47">
        <w:tc>
          <w:tcPr>
            <w:tcW w:w="535" w:type="dxa"/>
          </w:tcPr>
          <w:p w14:paraId="55E4A5DA" w14:textId="77777777" w:rsidR="008A42C6" w:rsidRPr="008A42C6" w:rsidRDefault="008A42C6" w:rsidP="008A42C6">
            <w:pPr>
              <w:rPr>
                <w:rFonts w:ascii="Arial Narrow" w:eastAsiaTheme="minorHAnsi" w:hAnsi="Arial Narrow" w:cstheme="minorBidi"/>
                <w:b/>
                <w:bCs/>
                <w:sz w:val="22"/>
                <w:szCs w:val="22"/>
              </w:rPr>
            </w:pPr>
            <w:r w:rsidRPr="008A42C6">
              <w:rPr>
                <w:rFonts w:ascii="Arial Narrow" w:eastAsiaTheme="minorHAnsi" w:hAnsi="Arial Narrow" w:cstheme="minorBidi"/>
                <w:b/>
                <w:bCs/>
                <w:sz w:val="22"/>
                <w:szCs w:val="22"/>
              </w:rPr>
              <w:t xml:space="preserve">No </w:t>
            </w:r>
          </w:p>
        </w:tc>
        <w:tc>
          <w:tcPr>
            <w:tcW w:w="7493" w:type="dxa"/>
          </w:tcPr>
          <w:p w14:paraId="3FBB8E89" w14:textId="77777777" w:rsidR="008A42C6" w:rsidRPr="008A42C6" w:rsidRDefault="008A42C6" w:rsidP="008A42C6">
            <w:pPr>
              <w:rPr>
                <w:rFonts w:ascii="Arial Narrow" w:eastAsiaTheme="minorHAnsi" w:hAnsi="Arial Narrow" w:cstheme="minorBidi"/>
                <w:b/>
                <w:bCs/>
                <w:sz w:val="22"/>
                <w:szCs w:val="22"/>
              </w:rPr>
            </w:pPr>
            <w:r w:rsidRPr="008A42C6">
              <w:rPr>
                <w:rFonts w:ascii="Arial Narrow" w:eastAsiaTheme="minorHAnsi" w:hAnsi="Arial Narrow" w:cstheme="minorBidi"/>
                <w:b/>
                <w:bCs/>
                <w:sz w:val="22"/>
                <w:szCs w:val="22"/>
              </w:rPr>
              <w:t xml:space="preserve">Description </w:t>
            </w:r>
          </w:p>
        </w:tc>
        <w:tc>
          <w:tcPr>
            <w:tcW w:w="1417" w:type="dxa"/>
          </w:tcPr>
          <w:p w14:paraId="1957FEA8" w14:textId="77777777" w:rsidR="008A42C6" w:rsidRPr="008A42C6" w:rsidRDefault="008A42C6" w:rsidP="008A42C6">
            <w:pPr>
              <w:rPr>
                <w:rFonts w:ascii="Arial Narrow" w:eastAsiaTheme="minorHAnsi" w:hAnsi="Arial Narrow" w:cstheme="minorBidi"/>
                <w:b/>
                <w:bCs/>
                <w:sz w:val="22"/>
                <w:szCs w:val="22"/>
              </w:rPr>
            </w:pPr>
            <w:r w:rsidRPr="008A42C6">
              <w:rPr>
                <w:rFonts w:ascii="Arial Narrow" w:eastAsiaTheme="minorHAnsi" w:hAnsi="Arial Narrow" w:cstheme="minorBidi"/>
                <w:b/>
                <w:bCs/>
                <w:sz w:val="22"/>
                <w:szCs w:val="22"/>
              </w:rPr>
              <w:t>Point score scale</w:t>
            </w:r>
          </w:p>
        </w:tc>
      </w:tr>
      <w:tr w:rsidR="008A42C6" w:rsidRPr="008A42C6" w14:paraId="20D058C8" w14:textId="77777777" w:rsidTr="00000F47">
        <w:tc>
          <w:tcPr>
            <w:tcW w:w="535" w:type="dxa"/>
          </w:tcPr>
          <w:p w14:paraId="74F30414" w14:textId="77777777" w:rsidR="008A42C6" w:rsidRPr="008A42C6" w:rsidRDefault="008A42C6" w:rsidP="008A42C6">
            <w:pPr>
              <w:rPr>
                <w:rFonts w:ascii="Arial Narrow" w:eastAsiaTheme="minorHAnsi" w:hAnsi="Arial Narrow" w:cstheme="minorBidi"/>
                <w:b/>
                <w:bCs/>
                <w:sz w:val="22"/>
                <w:szCs w:val="22"/>
              </w:rPr>
            </w:pPr>
            <w:r w:rsidRPr="008A42C6">
              <w:rPr>
                <w:rFonts w:ascii="Arial Narrow" w:eastAsiaTheme="minorHAnsi" w:hAnsi="Arial Narrow" w:cstheme="minorBidi"/>
                <w:b/>
                <w:bCs/>
                <w:sz w:val="22"/>
                <w:szCs w:val="22"/>
              </w:rPr>
              <w:t>1</w:t>
            </w:r>
          </w:p>
        </w:tc>
        <w:tc>
          <w:tcPr>
            <w:tcW w:w="7493" w:type="dxa"/>
          </w:tcPr>
          <w:p w14:paraId="29F064B5" w14:textId="77777777" w:rsidR="008A42C6" w:rsidRPr="008A42C6" w:rsidRDefault="008A42C6" w:rsidP="008A42C6">
            <w:pPr>
              <w:rPr>
                <w:rFonts w:ascii="Arial Narrow" w:eastAsiaTheme="minorHAnsi" w:hAnsi="Arial Narrow" w:cstheme="minorBidi"/>
                <w:b/>
                <w:bCs/>
                <w:sz w:val="22"/>
                <w:szCs w:val="22"/>
              </w:rPr>
            </w:pPr>
            <w:r w:rsidRPr="008A42C6">
              <w:rPr>
                <w:rFonts w:ascii="Arial Narrow" w:eastAsiaTheme="minorHAnsi" w:hAnsi="Arial Narrow" w:cstheme="minorBidi"/>
                <w:b/>
                <w:bCs/>
                <w:sz w:val="22"/>
                <w:szCs w:val="22"/>
              </w:rPr>
              <w:t xml:space="preserve">Experience </w:t>
            </w:r>
          </w:p>
          <w:p w14:paraId="06544DE6" w14:textId="77777777" w:rsidR="008A42C6" w:rsidRPr="008A42C6" w:rsidRDefault="008A42C6" w:rsidP="008A42C6">
            <w:pPr>
              <w:rPr>
                <w:rFonts w:ascii="Arial Narrow" w:eastAsiaTheme="minorHAnsi" w:hAnsi="Arial Narrow" w:cstheme="minorBidi"/>
                <w:b/>
                <w:bCs/>
                <w:sz w:val="22"/>
                <w:szCs w:val="22"/>
              </w:rPr>
            </w:pPr>
          </w:p>
        </w:tc>
        <w:tc>
          <w:tcPr>
            <w:tcW w:w="1417" w:type="dxa"/>
          </w:tcPr>
          <w:p w14:paraId="6B3D115F" w14:textId="77777777" w:rsidR="008A42C6" w:rsidRPr="008A42C6" w:rsidRDefault="008A42C6" w:rsidP="008A42C6">
            <w:pPr>
              <w:rPr>
                <w:rFonts w:ascii="Arial Narrow" w:eastAsiaTheme="minorHAnsi" w:hAnsi="Arial Narrow" w:cstheme="minorBidi"/>
                <w:b/>
                <w:bCs/>
                <w:sz w:val="22"/>
                <w:szCs w:val="22"/>
              </w:rPr>
            </w:pPr>
          </w:p>
        </w:tc>
      </w:tr>
      <w:tr w:rsidR="008A42C6" w:rsidRPr="008A42C6" w14:paraId="28B16CE9" w14:textId="77777777" w:rsidTr="00000F47">
        <w:tc>
          <w:tcPr>
            <w:tcW w:w="535" w:type="dxa"/>
          </w:tcPr>
          <w:p w14:paraId="73EAC074"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a</w:t>
            </w:r>
          </w:p>
        </w:tc>
        <w:tc>
          <w:tcPr>
            <w:tcW w:w="7493" w:type="dxa"/>
          </w:tcPr>
          <w:p w14:paraId="0FE60D24"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At least three completion certificates serve as evidence of the contractor's past successful projects. Each will be worth 5 marks. </w:t>
            </w:r>
          </w:p>
        </w:tc>
        <w:tc>
          <w:tcPr>
            <w:tcW w:w="1417" w:type="dxa"/>
          </w:tcPr>
          <w:p w14:paraId="0792E03E"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b/>
                <w:bCs/>
                <w:sz w:val="22"/>
                <w:szCs w:val="22"/>
              </w:rPr>
              <w:t>0 -15</w:t>
            </w:r>
          </w:p>
        </w:tc>
      </w:tr>
      <w:tr w:rsidR="008A42C6" w:rsidRPr="008A42C6" w14:paraId="1CFB7721" w14:textId="77777777" w:rsidTr="00000F47">
        <w:tc>
          <w:tcPr>
            <w:tcW w:w="535" w:type="dxa"/>
          </w:tcPr>
          <w:p w14:paraId="39ABFDF0"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b</w:t>
            </w:r>
          </w:p>
        </w:tc>
        <w:tc>
          <w:tcPr>
            <w:tcW w:w="7493" w:type="dxa"/>
          </w:tcPr>
          <w:p w14:paraId="1639AB1E" w14:textId="720BEC9D"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b/>
                <w:bCs/>
                <w:sz w:val="22"/>
                <w:szCs w:val="22"/>
              </w:rPr>
              <w:t>Value of similar or related construction works handled in the past (USD).</w:t>
            </w:r>
          </w:p>
        </w:tc>
        <w:tc>
          <w:tcPr>
            <w:tcW w:w="1417" w:type="dxa"/>
          </w:tcPr>
          <w:p w14:paraId="3D6669F3" w14:textId="77777777" w:rsidR="008A42C6" w:rsidRPr="008A42C6" w:rsidRDefault="008A42C6" w:rsidP="008A42C6">
            <w:pPr>
              <w:rPr>
                <w:rFonts w:ascii="Arial Narrow" w:eastAsiaTheme="minorHAnsi" w:hAnsi="Arial Narrow" w:cstheme="minorBidi"/>
                <w:sz w:val="22"/>
                <w:szCs w:val="22"/>
              </w:rPr>
            </w:pPr>
          </w:p>
        </w:tc>
      </w:tr>
      <w:tr w:rsidR="008A42C6" w:rsidRPr="008A42C6" w14:paraId="4B1D8431" w14:textId="77777777" w:rsidTr="00000F47">
        <w:tc>
          <w:tcPr>
            <w:tcW w:w="535" w:type="dxa"/>
          </w:tcPr>
          <w:p w14:paraId="7615FD62" w14:textId="77777777" w:rsidR="008A42C6" w:rsidRPr="008A42C6" w:rsidRDefault="008A42C6" w:rsidP="008A42C6">
            <w:pPr>
              <w:rPr>
                <w:rFonts w:ascii="Arial Narrow" w:eastAsiaTheme="minorHAnsi" w:hAnsi="Arial Narrow" w:cstheme="minorBidi"/>
                <w:sz w:val="22"/>
                <w:szCs w:val="22"/>
              </w:rPr>
            </w:pPr>
          </w:p>
        </w:tc>
        <w:tc>
          <w:tcPr>
            <w:tcW w:w="7493" w:type="dxa"/>
          </w:tcPr>
          <w:p w14:paraId="44A694FC"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Three similar or related projects of equal or higher value done in the last three years each at 4 marks</w:t>
            </w:r>
          </w:p>
        </w:tc>
        <w:tc>
          <w:tcPr>
            <w:tcW w:w="1417" w:type="dxa"/>
          </w:tcPr>
          <w:p w14:paraId="45AE4F1A" w14:textId="24C01E73"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b/>
                <w:bCs/>
                <w:sz w:val="22"/>
                <w:szCs w:val="22"/>
              </w:rPr>
              <w:t>0-</w:t>
            </w:r>
            <w:r w:rsidR="00880A73">
              <w:rPr>
                <w:rFonts w:ascii="Arial Narrow" w:eastAsiaTheme="minorHAnsi" w:hAnsi="Arial Narrow" w:cstheme="minorBidi"/>
                <w:b/>
                <w:bCs/>
                <w:sz w:val="22"/>
                <w:szCs w:val="22"/>
              </w:rPr>
              <w:t>12</w:t>
            </w:r>
          </w:p>
        </w:tc>
      </w:tr>
      <w:tr w:rsidR="008A42C6" w:rsidRPr="008A42C6" w14:paraId="42230C7C" w14:textId="77777777" w:rsidTr="00000F47">
        <w:tc>
          <w:tcPr>
            <w:tcW w:w="535" w:type="dxa"/>
          </w:tcPr>
          <w:p w14:paraId="46652D48"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c</w:t>
            </w:r>
          </w:p>
        </w:tc>
        <w:tc>
          <w:tcPr>
            <w:tcW w:w="7493" w:type="dxa"/>
          </w:tcPr>
          <w:p w14:paraId="3287090F" w14:textId="38B9412F"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b/>
                <w:bCs/>
                <w:sz w:val="22"/>
                <w:szCs w:val="22"/>
              </w:rPr>
              <w:t xml:space="preserve"> Description, scope, and detail of projects executed</w:t>
            </w:r>
          </w:p>
        </w:tc>
        <w:tc>
          <w:tcPr>
            <w:tcW w:w="1417" w:type="dxa"/>
          </w:tcPr>
          <w:p w14:paraId="01735F7E" w14:textId="77777777" w:rsidR="008A42C6" w:rsidRPr="008A42C6" w:rsidRDefault="008A42C6" w:rsidP="008A42C6">
            <w:pPr>
              <w:rPr>
                <w:rFonts w:ascii="Arial Narrow" w:eastAsiaTheme="minorHAnsi" w:hAnsi="Arial Narrow" w:cstheme="minorBidi"/>
                <w:sz w:val="22"/>
                <w:szCs w:val="22"/>
              </w:rPr>
            </w:pPr>
          </w:p>
        </w:tc>
      </w:tr>
      <w:tr w:rsidR="008A42C6" w:rsidRPr="008A42C6" w14:paraId="3D2E0F4A" w14:textId="77777777" w:rsidTr="00000F47">
        <w:tc>
          <w:tcPr>
            <w:tcW w:w="535" w:type="dxa"/>
          </w:tcPr>
          <w:p w14:paraId="55A2D53A" w14:textId="77777777" w:rsidR="008A42C6" w:rsidRPr="008A42C6" w:rsidRDefault="008A42C6" w:rsidP="008A42C6">
            <w:pPr>
              <w:rPr>
                <w:rFonts w:ascii="Arial Narrow" w:eastAsiaTheme="minorHAnsi" w:hAnsi="Arial Narrow" w:cstheme="minorBidi"/>
                <w:sz w:val="22"/>
                <w:szCs w:val="22"/>
              </w:rPr>
            </w:pPr>
          </w:p>
        </w:tc>
        <w:tc>
          <w:tcPr>
            <w:tcW w:w="7493" w:type="dxa"/>
          </w:tcPr>
          <w:p w14:paraId="62DAF1C0"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Three unrelated projects of similar nature, but matching this value of works each at 3 marks</w:t>
            </w:r>
          </w:p>
        </w:tc>
        <w:tc>
          <w:tcPr>
            <w:tcW w:w="1417" w:type="dxa"/>
          </w:tcPr>
          <w:p w14:paraId="0479513C"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b/>
                <w:bCs/>
                <w:sz w:val="22"/>
                <w:szCs w:val="22"/>
              </w:rPr>
              <w:t>0-9</w:t>
            </w:r>
          </w:p>
        </w:tc>
      </w:tr>
      <w:tr w:rsidR="008A42C6" w:rsidRPr="008A42C6" w14:paraId="6F40EE0B" w14:textId="77777777" w:rsidTr="00000F47">
        <w:tc>
          <w:tcPr>
            <w:tcW w:w="535" w:type="dxa"/>
          </w:tcPr>
          <w:p w14:paraId="2B0D4EF8" w14:textId="77777777" w:rsidR="008A42C6" w:rsidRPr="008A42C6" w:rsidRDefault="008A42C6" w:rsidP="008A42C6">
            <w:pPr>
              <w:rPr>
                <w:rFonts w:ascii="Arial Narrow" w:eastAsiaTheme="minorHAnsi" w:hAnsi="Arial Narrow" w:cstheme="minorBidi"/>
                <w:b/>
                <w:bCs/>
                <w:sz w:val="22"/>
                <w:szCs w:val="22"/>
              </w:rPr>
            </w:pPr>
            <w:r w:rsidRPr="008A42C6">
              <w:rPr>
                <w:rFonts w:ascii="Arial Narrow" w:eastAsiaTheme="minorHAnsi" w:hAnsi="Arial Narrow" w:cstheme="minorBidi"/>
                <w:b/>
                <w:bCs/>
                <w:sz w:val="22"/>
                <w:szCs w:val="22"/>
              </w:rPr>
              <w:t>2</w:t>
            </w:r>
          </w:p>
        </w:tc>
        <w:tc>
          <w:tcPr>
            <w:tcW w:w="7493" w:type="dxa"/>
          </w:tcPr>
          <w:p w14:paraId="389B45B4" w14:textId="65F0C280" w:rsidR="008A42C6" w:rsidRPr="008A42C6" w:rsidRDefault="008A42C6" w:rsidP="008A42C6">
            <w:pPr>
              <w:rPr>
                <w:rFonts w:ascii="Arial Narrow" w:eastAsiaTheme="minorHAnsi" w:hAnsi="Arial Narrow" w:cstheme="minorBidi"/>
                <w:b/>
                <w:bCs/>
                <w:sz w:val="22"/>
                <w:szCs w:val="22"/>
              </w:rPr>
            </w:pPr>
            <w:r w:rsidRPr="008A42C6">
              <w:rPr>
                <w:rFonts w:ascii="Arial Narrow" w:eastAsiaTheme="minorHAnsi" w:hAnsi="Arial Narrow" w:cstheme="minorBidi"/>
                <w:b/>
                <w:bCs/>
                <w:sz w:val="22"/>
                <w:szCs w:val="22"/>
              </w:rPr>
              <w:t xml:space="preserve">Technical </w:t>
            </w:r>
            <w:r w:rsidR="00A108D1" w:rsidRPr="008A42C6">
              <w:rPr>
                <w:rFonts w:ascii="Arial Narrow" w:eastAsiaTheme="minorHAnsi" w:hAnsi="Arial Narrow" w:cstheme="minorBidi"/>
                <w:b/>
                <w:bCs/>
                <w:sz w:val="22"/>
                <w:szCs w:val="22"/>
              </w:rPr>
              <w:t>skills</w:t>
            </w:r>
            <w:r w:rsidRPr="008A42C6">
              <w:rPr>
                <w:rFonts w:ascii="Arial Narrow" w:eastAsiaTheme="minorHAnsi" w:hAnsi="Arial Narrow" w:cstheme="minorBidi"/>
                <w:b/>
                <w:bCs/>
                <w:sz w:val="22"/>
                <w:szCs w:val="22"/>
              </w:rPr>
              <w:t xml:space="preserve"> in terms of human resources. Attach </w:t>
            </w:r>
            <w:proofErr w:type="spellStart"/>
            <w:r w:rsidRPr="008A42C6">
              <w:rPr>
                <w:rFonts w:ascii="Arial Narrow" w:eastAsiaTheme="minorHAnsi" w:hAnsi="Arial Narrow" w:cstheme="minorBidi"/>
                <w:b/>
                <w:bCs/>
                <w:sz w:val="22"/>
                <w:szCs w:val="22"/>
              </w:rPr>
              <w:t>cvs</w:t>
            </w:r>
            <w:proofErr w:type="spellEnd"/>
            <w:r w:rsidRPr="008A42C6">
              <w:rPr>
                <w:rFonts w:ascii="Arial Narrow" w:eastAsiaTheme="minorHAnsi" w:hAnsi="Arial Narrow" w:cstheme="minorBidi"/>
                <w:b/>
                <w:bCs/>
                <w:sz w:val="22"/>
                <w:szCs w:val="22"/>
              </w:rPr>
              <w:t xml:space="preserve"> and certified copies of academic certificates detailing the qualifications of at least three (3) key personnel who shall be involved in this assignment. The person must be working with the organization or sign an undertaking to work with the firm by the time of submitting this tender. Each of the three personnel will be evaluated </w:t>
            </w:r>
            <w:proofErr w:type="gramStart"/>
            <w:r w:rsidRPr="008A42C6">
              <w:rPr>
                <w:rFonts w:ascii="Arial Narrow" w:eastAsiaTheme="minorHAnsi" w:hAnsi="Arial Narrow" w:cstheme="minorBidi"/>
                <w:b/>
                <w:bCs/>
                <w:sz w:val="22"/>
                <w:szCs w:val="22"/>
              </w:rPr>
              <w:t>on</w:t>
            </w:r>
            <w:proofErr w:type="gramEnd"/>
            <w:r w:rsidRPr="008A42C6">
              <w:rPr>
                <w:rFonts w:ascii="Arial Narrow" w:eastAsiaTheme="minorHAnsi" w:hAnsi="Arial Narrow" w:cstheme="minorBidi"/>
                <w:b/>
                <w:bCs/>
                <w:sz w:val="22"/>
                <w:szCs w:val="22"/>
              </w:rPr>
              <w:t xml:space="preserve"> the following parameters:</w:t>
            </w:r>
          </w:p>
        </w:tc>
        <w:tc>
          <w:tcPr>
            <w:tcW w:w="1417" w:type="dxa"/>
          </w:tcPr>
          <w:p w14:paraId="37CDDA6A" w14:textId="77777777" w:rsidR="008A42C6" w:rsidRPr="008A42C6" w:rsidRDefault="008A42C6" w:rsidP="008A42C6">
            <w:pPr>
              <w:rPr>
                <w:rFonts w:ascii="Arial Narrow" w:eastAsiaTheme="minorHAnsi" w:hAnsi="Arial Narrow" w:cstheme="minorBidi"/>
                <w:b/>
                <w:bCs/>
                <w:sz w:val="22"/>
                <w:szCs w:val="22"/>
              </w:rPr>
            </w:pPr>
          </w:p>
        </w:tc>
      </w:tr>
      <w:tr w:rsidR="008A42C6" w:rsidRPr="008A42C6" w14:paraId="088B20D8" w14:textId="77777777" w:rsidTr="00000F47">
        <w:tc>
          <w:tcPr>
            <w:tcW w:w="535" w:type="dxa"/>
          </w:tcPr>
          <w:p w14:paraId="28F91E86"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a</w:t>
            </w:r>
          </w:p>
        </w:tc>
        <w:tc>
          <w:tcPr>
            <w:tcW w:w="7493" w:type="dxa"/>
          </w:tcPr>
          <w:p w14:paraId="7814BE56"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 xml:space="preserve">Project Manager/Site Agent/Civil Engineer </w:t>
            </w:r>
          </w:p>
          <w:p w14:paraId="5CF676CF" w14:textId="77777777" w:rsidR="00CA53C2" w:rsidRPr="00CA53C2" w:rsidRDefault="00CA53C2" w:rsidP="00CA53C2">
            <w:pPr>
              <w:numPr>
                <w:ilvl w:val="0"/>
                <w:numId w:val="17"/>
              </w:numPr>
              <w:contextualSpacing/>
              <w:rPr>
                <w:rFonts w:ascii="Arial Narrow" w:eastAsia="Gill Sans MT" w:hAnsi="Arial Narrow"/>
                <w:sz w:val="22"/>
                <w:szCs w:val="22"/>
                <w:lang w:val="de-DE" w:eastAsia="de-DE"/>
              </w:rPr>
            </w:pPr>
            <w:r w:rsidRPr="00CA53C2">
              <w:rPr>
                <w:rFonts w:ascii="Arial Narrow" w:eastAsia="Gill Sans MT" w:hAnsi="Arial Narrow"/>
                <w:sz w:val="22"/>
                <w:szCs w:val="22"/>
                <w:lang w:val="de-DE" w:eastAsia="de-DE"/>
              </w:rPr>
              <w:t>Technical Qualification: Degree Engineering</w:t>
            </w:r>
          </w:p>
          <w:p w14:paraId="25E62AD1" w14:textId="7979BD26" w:rsidR="008A42C6" w:rsidRPr="008A42C6" w:rsidRDefault="00CA53C2" w:rsidP="00CA53C2">
            <w:pPr>
              <w:numPr>
                <w:ilvl w:val="0"/>
                <w:numId w:val="17"/>
              </w:numPr>
              <w:contextualSpacing/>
              <w:rPr>
                <w:rFonts w:ascii="Arial Narrow" w:hAnsi="Arial Narrow"/>
                <w:sz w:val="22"/>
                <w:szCs w:val="22"/>
                <w:lang w:eastAsia="de-DE"/>
              </w:rPr>
            </w:pPr>
            <w:r w:rsidRPr="00CA53C2">
              <w:rPr>
                <w:rFonts w:ascii="Arial Narrow" w:eastAsia="Gill Sans MT" w:hAnsi="Arial Narrow"/>
                <w:sz w:val="22"/>
                <w:szCs w:val="22"/>
                <w:lang w:eastAsia="de-DE"/>
              </w:rPr>
              <w:t>Experience in implementing similar works (min. 4 years)</w:t>
            </w:r>
          </w:p>
        </w:tc>
        <w:tc>
          <w:tcPr>
            <w:tcW w:w="1417" w:type="dxa"/>
          </w:tcPr>
          <w:p w14:paraId="0A054DED"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0 -6</w:t>
            </w:r>
          </w:p>
        </w:tc>
      </w:tr>
      <w:tr w:rsidR="008A42C6" w:rsidRPr="008A42C6" w14:paraId="5ECB49D1" w14:textId="77777777" w:rsidTr="00000F47">
        <w:tc>
          <w:tcPr>
            <w:tcW w:w="535" w:type="dxa"/>
          </w:tcPr>
          <w:p w14:paraId="5C77A43B"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b</w:t>
            </w:r>
          </w:p>
        </w:tc>
        <w:tc>
          <w:tcPr>
            <w:tcW w:w="7493" w:type="dxa"/>
          </w:tcPr>
          <w:p w14:paraId="74E45A40"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 xml:space="preserve">Foreman/Site Supervisor </w:t>
            </w:r>
          </w:p>
          <w:p w14:paraId="65E663C2" w14:textId="77777777" w:rsidR="00CA53C2" w:rsidRPr="00CA53C2" w:rsidRDefault="00CA53C2" w:rsidP="00CA53C2">
            <w:pPr>
              <w:numPr>
                <w:ilvl w:val="0"/>
                <w:numId w:val="18"/>
              </w:numPr>
              <w:contextualSpacing/>
              <w:rPr>
                <w:rFonts w:ascii="Arial Narrow" w:eastAsia="Gill Sans MT" w:hAnsi="Arial Narrow"/>
                <w:sz w:val="22"/>
                <w:szCs w:val="22"/>
                <w:lang w:val="de-DE" w:eastAsia="de-DE"/>
              </w:rPr>
            </w:pPr>
            <w:r w:rsidRPr="00CA53C2">
              <w:rPr>
                <w:rFonts w:ascii="Arial Narrow" w:eastAsia="Gill Sans MT" w:hAnsi="Arial Narrow"/>
                <w:sz w:val="22"/>
                <w:szCs w:val="22"/>
                <w:lang w:val="de-DE" w:eastAsia="de-DE"/>
              </w:rPr>
              <w:t>Technical Qualification: Diploma Construction</w:t>
            </w:r>
          </w:p>
          <w:p w14:paraId="4E71705F" w14:textId="41BE4C48" w:rsidR="008A42C6" w:rsidRPr="008A42C6" w:rsidRDefault="00CA53C2" w:rsidP="00CA53C2">
            <w:pPr>
              <w:numPr>
                <w:ilvl w:val="0"/>
                <w:numId w:val="18"/>
              </w:numPr>
              <w:contextualSpacing/>
              <w:rPr>
                <w:rFonts w:ascii="Arial Narrow" w:hAnsi="Arial Narrow"/>
                <w:sz w:val="22"/>
                <w:szCs w:val="22"/>
                <w:lang w:eastAsia="de-DE"/>
              </w:rPr>
            </w:pPr>
            <w:r w:rsidRPr="00CA53C2">
              <w:rPr>
                <w:rFonts w:ascii="Arial Narrow" w:eastAsia="Gill Sans MT" w:hAnsi="Arial Narrow"/>
                <w:sz w:val="22"/>
                <w:szCs w:val="22"/>
                <w:lang w:eastAsia="de-DE"/>
              </w:rPr>
              <w:t xml:space="preserve">Experience in </w:t>
            </w:r>
            <w:r w:rsidR="00A108D1" w:rsidRPr="00CA53C2">
              <w:rPr>
                <w:rFonts w:ascii="Arial Narrow" w:eastAsia="Gill Sans MT" w:hAnsi="Arial Narrow"/>
                <w:sz w:val="22"/>
                <w:szCs w:val="22"/>
                <w:lang w:eastAsia="de-DE"/>
              </w:rPr>
              <w:t>similar</w:t>
            </w:r>
            <w:r w:rsidRPr="00CA53C2">
              <w:rPr>
                <w:rFonts w:ascii="Arial Narrow" w:eastAsia="Gill Sans MT" w:hAnsi="Arial Narrow"/>
                <w:sz w:val="22"/>
                <w:szCs w:val="22"/>
                <w:lang w:eastAsia="de-DE"/>
              </w:rPr>
              <w:t xml:space="preserve"> </w:t>
            </w:r>
            <w:proofErr w:type="gramStart"/>
            <w:r w:rsidRPr="00CA53C2">
              <w:rPr>
                <w:rFonts w:ascii="Arial Narrow" w:eastAsia="Gill Sans MT" w:hAnsi="Arial Narrow"/>
                <w:sz w:val="22"/>
                <w:szCs w:val="22"/>
                <w:lang w:eastAsia="de-DE"/>
              </w:rPr>
              <w:t>works</w:t>
            </w:r>
            <w:proofErr w:type="gramEnd"/>
            <w:r w:rsidRPr="00CA53C2">
              <w:rPr>
                <w:rFonts w:ascii="Arial Narrow" w:eastAsia="Gill Sans MT" w:hAnsi="Arial Narrow"/>
                <w:sz w:val="22"/>
                <w:szCs w:val="22"/>
                <w:lang w:eastAsia="de-DE"/>
              </w:rPr>
              <w:t xml:space="preserve"> (minimum 5 years.)</w:t>
            </w:r>
          </w:p>
        </w:tc>
        <w:tc>
          <w:tcPr>
            <w:tcW w:w="1417" w:type="dxa"/>
          </w:tcPr>
          <w:p w14:paraId="70F0BE8E"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0 -6</w:t>
            </w:r>
          </w:p>
        </w:tc>
      </w:tr>
      <w:tr w:rsidR="008A42C6" w:rsidRPr="008A42C6" w14:paraId="17C6F6E6" w14:textId="77777777" w:rsidTr="00000F47">
        <w:tc>
          <w:tcPr>
            <w:tcW w:w="535" w:type="dxa"/>
          </w:tcPr>
          <w:p w14:paraId="37DBB70F"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C</w:t>
            </w:r>
          </w:p>
        </w:tc>
        <w:tc>
          <w:tcPr>
            <w:tcW w:w="7493" w:type="dxa"/>
          </w:tcPr>
          <w:p w14:paraId="030A9604"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 xml:space="preserve">Plumber /Water technician </w:t>
            </w:r>
          </w:p>
          <w:p w14:paraId="36CF1A0A" w14:textId="77777777" w:rsidR="00CA53C2" w:rsidRPr="00CA53C2" w:rsidRDefault="00CA53C2" w:rsidP="00CA53C2">
            <w:pPr>
              <w:numPr>
                <w:ilvl w:val="0"/>
                <w:numId w:val="19"/>
              </w:numPr>
              <w:contextualSpacing/>
              <w:rPr>
                <w:rFonts w:ascii="Arial Narrow" w:eastAsia="Gill Sans MT" w:hAnsi="Arial Narrow"/>
                <w:sz w:val="22"/>
                <w:szCs w:val="22"/>
                <w:lang w:val="de-DE" w:eastAsia="de-DE"/>
              </w:rPr>
            </w:pPr>
            <w:r w:rsidRPr="00CA53C2">
              <w:rPr>
                <w:rFonts w:ascii="Arial Narrow" w:eastAsia="Gill Sans MT" w:hAnsi="Arial Narrow"/>
                <w:sz w:val="22"/>
                <w:szCs w:val="22"/>
                <w:lang w:val="de-DE" w:eastAsia="de-DE"/>
              </w:rPr>
              <w:t>Technical qualification: plumping certificates or technical kills</w:t>
            </w:r>
          </w:p>
          <w:p w14:paraId="06272078" w14:textId="6270341F" w:rsidR="008A42C6" w:rsidRPr="008A42C6" w:rsidRDefault="00CA53C2" w:rsidP="00CA53C2">
            <w:pPr>
              <w:numPr>
                <w:ilvl w:val="0"/>
                <w:numId w:val="19"/>
              </w:numPr>
              <w:contextualSpacing/>
              <w:rPr>
                <w:rFonts w:ascii="Arial Narrow" w:hAnsi="Arial Narrow"/>
                <w:sz w:val="22"/>
                <w:szCs w:val="22"/>
                <w:lang w:eastAsia="de-DE"/>
              </w:rPr>
            </w:pPr>
            <w:r w:rsidRPr="00CA53C2">
              <w:rPr>
                <w:rFonts w:ascii="Arial Narrow" w:eastAsia="Gill Sans MT" w:hAnsi="Arial Narrow"/>
                <w:sz w:val="22"/>
                <w:szCs w:val="22"/>
                <w:lang w:eastAsia="de-DE"/>
              </w:rPr>
              <w:t>Experience in implementing similar works (minimum 3 years)</w:t>
            </w:r>
          </w:p>
        </w:tc>
        <w:tc>
          <w:tcPr>
            <w:tcW w:w="1417" w:type="dxa"/>
          </w:tcPr>
          <w:p w14:paraId="26153CB7" w14:textId="30ED5F2A"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0-</w:t>
            </w:r>
            <w:r w:rsidR="00880A73">
              <w:rPr>
                <w:rFonts w:ascii="Arial Narrow" w:eastAsiaTheme="minorHAnsi" w:hAnsi="Arial Narrow" w:cstheme="minorBidi"/>
                <w:sz w:val="22"/>
                <w:szCs w:val="22"/>
              </w:rPr>
              <w:t>2</w:t>
            </w:r>
          </w:p>
        </w:tc>
      </w:tr>
      <w:tr w:rsidR="008A42C6" w:rsidRPr="008A42C6" w14:paraId="4B855897" w14:textId="77777777" w:rsidTr="00000F47">
        <w:tc>
          <w:tcPr>
            <w:tcW w:w="535" w:type="dxa"/>
          </w:tcPr>
          <w:p w14:paraId="46FA94CB" w14:textId="77777777" w:rsidR="008A42C6" w:rsidRPr="008A42C6" w:rsidRDefault="008A42C6" w:rsidP="008A42C6">
            <w:pPr>
              <w:rPr>
                <w:rFonts w:ascii="Arial Narrow" w:eastAsiaTheme="minorHAnsi" w:hAnsi="Arial Narrow" w:cstheme="minorBidi"/>
                <w:b/>
                <w:bCs/>
                <w:sz w:val="22"/>
                <w:szCs w:val="22"/>
              </w:rPr>
            </w:pPr>
            <w:r w:rsidRPr="008A42C6">
              <w:rPr>
                <w:rFonts w:ascii="Arial Narrow" w:eastAsiaTheme="minorHAnsi" w:hAnsi="Arial Narrow" w:cstheme="minorBidi"/>
                <w:b/>
                <w:bCs/>
                <w:sz w:val="22"/>
                <w:szCs w:val="22"/>
              </w:rPr>
              <w:t>3</w:t>
            </w:r>
          </w:p>
        </w:tc>
        <w:tc>
          <w:tcPr>
            <w:tcW w:w="7493" w:type="dxa"/>
            <w:tcBorders>
              <w:top w:val="single" w:sz="4" w:space="0" w:color="auto"/>
              <w:left w:val="single" w:sz="4" w:space="0" w:color="auto"/>
              <w:bottom w:val="single" w:sz="4" w:space="0" w:color="auto"/>
              <w:right w:val="single" w:sz="4" w:space="0" w:color="auto"/>
            </w:tcBorders>
          </w:tcPr>
          <w:p w14:paraId="162B1547" w14:textId="0A629914" w:rsidR="008A42C6" w:rsidRPr="008A42C6" w:rsidRDefault="008A42C6" w:rsidP="008A42C6">
            <w:pPr>
              <w:rPr>
                <w:rFonts w:ascii="Arial Narrow" w:eastAsiaTheme="minorHAnsi" w:hAnsi="Arial Narrow" w:cstheme="minorBidi"/>
                <w:b/>
                <w:bCs/>
                <w:sz w:val="22"/>
                <w:szCs w:val="22"/>
              </w:rPr>
            </w:pPr>
            <w:r w:rsidRPr="008A42C6">
              <w:rPr>
                <w:rFonts w:ascii="Arial Narrow" w:eastAsia="Gill Sans MT" w:hAnsi="Arial Narrow"/>
                <w:b/>
                <w:bCs/>
                <w:color w:val="000000"/>
                <w:sz w:val="22"/>
                <w:szCs w:val="22"/>
              </w:rPr>
              <w:t xml:space="preserve">Work methodology </w:t>
            </w:r>
          </w:p>
        </w:tc>
        <w:tc>
          <w:tcPr>
            <w:tcW w:w="1417" w:type="dxa"/>
          </w:tcPr>
          <w:p w14:paraId="0DDBFCFE" w14:textId="77777777" w:rsidR="008A42C6" w:rsidRPr="008A42C6" w:rsidRDefault="008A42C6" w:rsidP="008A42C6">
            <w:pPr>
              <w:rPr>
                <w:rFonts w:ascii="Arial Narrow" w:eastAsiaTheme="minorHAnsi" w:hAnsi="Arial Narrow" w:cstheme="minorBidi"/>
                <w:b/>
                <w:bCs/>
                <w:sz w:val="22"/>
                <w:szCs w:val="22"/>
              </w:rPr>
            </w:pPr>
          </w:p>
        </w:tc>
      </w:tr>
      <w:tr w:rsidR="008A42C6" w:rsidRPr="008A42C6" w14:paraId="5163EFFD" w14:textId="77777777" w:rsidTr="00000F47">
        <w:tc>
          <w:tcPr>
            <w:tcW w:w="535" w:type="dxa"/>
          </w:tcPr>
          <w:p w14:paraId="55A47B29" w14:textId="77777777" w:rsidR="008A42C6" w:rsidRPr="008A42C6" w:rsidRDefault="008A42C6" w:rsidP="008A42C6">
            <w:pPr>
              <w:rPr>
                <w:rFonts w:ascii="Arial Narrow" w:eastAsiaTheme="minorHAnsi" w:hAnsi="Arial Narrow" w:cstheme="minorBidi"/>
                <w:sz w:val="22"/>
                <w:szCs w:val="22"/>
              </w:rPr>
            </w:pPr>
          </w:p>
        </w:tc>
        <w:tc>
          <w:tcPr>
            <w:tcW w:w="7493" w:type="dxa"/>
          </w:tcPr>
          <w:p w14:paraId="2215B9B9"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Detailed work plan along time frame for execution of works signed and stamped</w:t>
            </w:r>
          </w:p>
        </w:tc>
        <w:tc>
          <w:tcPr>
            <w:tcW w:w="1417" w:type="dxa"/>
          </w:tcPr>
          <w:p w14:paraId="3682C247"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0-5</w:t>
            </w:r>
          </w:p>
        </w:tc>
      </w:tr>
      <w:tr w:rsidR="008A42C6" w:rsidRPr="008A42C6" w14:paraId="1CBDEF50" w14:textId="77777777" w:rsidTr="00000F47">
        <w:tc>
          <w:tcPr>
            <w:tcW w:w="535" w:type="dxa"/>
          </w:tcPr>
          <w:p w14:paraId="01FAA0B8" w14:textId="77777777" w:rsidR="008A42C6" w:rsidRPr="008A42C6" w:rsidRDefault="008A42C6" w:rsidP="008A42C6">
            <w:pPr>
              <w:rPr>
                <w:rFonts w:ascii="Arial Narrow" w:eastAsiaTheme="minorHAnsi" w:hAnsi="Arial Narrow" w:cstheme="minorBidi"/>
                <w:sz w:val="22"/>
                <w:szCs w:val="22"/>
              </w:rPr>
            </w:pPr>
          </w:p>
        </w:tc>
        <w:tc>
          <w:tcPr>
            <w:tcW w:w="7493" w:type="dxa"/>
            <w:tcBorders>
              <w:top w:val="single" w:sz="4" w:space="0" w:color="auto"/>
              <w:left w:val="single" w:sz="4" w:space="0" w:color="auto"/>
              <w:bottom w:val="single" w:sz="4" w:space="0" w:color="auto"/>
              <w:right w:val="single" w:sz="4" w:space="0" w:color="auto"/>
            </w:tcBorders>
          </w:tcPr>
          <w:p w14:paraId="06F4643A"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Gill Sans MT" w:hAnsi="Arial Narrow"/>
                <w:color w:val="000000"/>
                <w:sz w:val="22"/>
                <w:szCs w:val="22"/>
              </w:rPr>
              <w:t xml:space="preserve">Program of works logically applicable to this task </w:t>
            </w:r>
          </w:p>
        </w:tc>
        <w:tc>
          <w:tcPr>
            <w:tcW w:w="1417" w:type="dxa"/>
          </w:tcPr>
          <w:p w14:paraId="68B5AD15" w14:textId="614F0B6A" w:rsidR="008A42C6" w:rsidRPr="008A42C6" w:rsidRDefault="008A42C6" w:rsidP="008A42C6">
            <w:pPr>
              <w:rPr>
                <w:rFonts w:ascii="Arial Narrow" w:eastAsiaTheme="minorHAnsi" w:hAnsi="Arial Narrow" w:cstheme="minorBidi"/>
                <w:sz w:val="22"/>
                <w:szCs w:val="22"/>
              </w:rPr>
            </w:pPr>
          </w:p>
        </w:tc>
      </w:tr>
      <w:tr w:rsidR="008A42C6" w:rsidRPr="008A42C6" w14:paraId="17FA2F37" w14:textId="77777777" w:rsidTr="00000F47">
        <w:tc>
          <w:tcPr>
            <w:tcW w:w="535" w:type="dxa"/>
          </w:tcPr>
          <w:p w14:paraId="3D92A1CF" w14:textId="77777777" w:rsidR="008A42C6" w:rsidRPr="008A42C6" w:rsidRDefault="008A42C6" w:rsidP="008A42C6">
            <w:pPr>
              <w:rPr>
                <w:rFonts w:ascii="Arial Narrow" w:eastAsiaTheme="minorHAnsi" w:hAnsi="Arial Narrow" w:cstheme="minorBidi"/>
                <w:b/>
                <w:bCs/>
                <w:sz w:val="22"/>
                <w:szCs w:val="22"/>
              </w:rPr>
            </w:pPr>
            <w:r w:rsidRPr="008A42C6">
              <w:rPr>
                <w:rFonts w:ascii="Arial Narrow" w:eastAsiaTheme="minorHAnsi" w:hAnsi="Arial Narrow" w:cstheme="minorBidi"/>
                <w:b/>
                <w:bCs/>
                <w:sz w:val="22"/>
                <w:szCs w:val="22"/>
              </w:rPr>
              <w:t>5</w:t>
            </w:r>
          </w:p>
        </w:tc>
        <w:tc>
          <w:tcPr>
            <w:tcW w:w="7493" w:type="dxa"/>
            <w:tcBorders>
              <w:top w:val="single" w:sz="4" w:space="0" w:color="auto"/>
              <w:left w:val="single" w:sz="4" w:space="0" w:color="auto"/>
              <w:bottom w:val="single" w:sz="4" w:space="0" w:color="auto"/>
              <w:right w:val="single" w:sz="4" w:space="0" w:color="auto"/>
            </w:tcBorders>
          </w:tcPr>
          <w:p w14:paraId="3D56628F" w14:textId="1C27F7F1" w:rsidR="008A42C6" w:rsidRPr="008A42C6" w:rsidRDefault="008A42C6" w:rsidP="008A42C6">
            <w:pPr>
              <w:rPr>
                <w:rFonts w:ascii="Arial Narrow" w:eastAsia="Gill Sans MT" w:hAnsi="Arial Narrow"/>
                <w:b/>
                <w:bCs/>
                <w:color w:val="000000"/>
                <w:sz w:val="22"/>
                <w:szCs w:val="22"/>
              </w:rPr>
            </w:pPr>
            <w:r w:rsidRPr="008A42C6">
              <w:rPr>
                <w:rFonts w:ascii="Arial Narrow" w:eastAsia="Gill Sans MT" w:hAnsi="Arial Narrow"/>
                <w:b/>
                <w:bCs/>
                <w:color w:val="000000"/>
                <w:sz w:val="22"/>
                <w:szCs w:val="22"/>
              </w:rPr>
              <w:t>Plant and equipment</w:t>
            </w:r>
          </w:p>
        </w:tc>
        <w:tc>
          <w:tcPr>
            <w:tcW w:w="1417" w:type="dxa"/>
          </w:tcPr>
          <w:p w14:paraId="360FD20E" w14:textId="77777777" w:rsidR="008A42C6" w:rsidRPr="008A42C6" w:rsidRDefault="008A42C6" w:rsidP="008A42C6">
            <w:pPr>
              <w:rPr>
                <w:rFonts w:ascii="Arial Narrow" w:eastAsiaTheme="minorHAnsi" w:hAnsi="Arial Narrow" w:cstheme="minorBidi"/>
                <w:b/>
                <w:bCs/>
                <w:sz w:val="22"/>
                <w:szCs w:val="22"/>
              </w:rPr>
            </w:pPr>
          </w:p>
        </w:tc>
      </w:tr>
      <w:tr w:rsidR="008A42C6" w:rsidRPr="008A42C6" w14:paraId="714F3266" w14:textId="77777777" w:rsidTr="00000F47">
        <w:tc>
          <w:tcPr>
            <w:tcW w:w="535" w:type="dxa"/>
          </w:tcPr>
          <w:p w14:paraId="73F2196F"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a</w:t>
            </w:r>
          </w:p>
        </w:tc>
        <w:tc>
          <w:tcPr>
            <w:tcW w:w="7493" w:type="dxa"/>
            <w:tcBorders>
              <w:top w:val="single" w:sz="4" w:space="0" w:color="auto"/>
              <w:left w:val="single" w:sz="4" w:space="0" w:color="auto"/>
              <w:bottom w:val="single" w:sz="4" w:space="0" w:color="auto"/>
              <w:right w:val="single" w:sz="4" w:space="0" w:color="auto"/>
            </w:tcBorders>
          </w:tcPr>
          <w:p w14:paraId="29C6A9F7" w14:textId="77777777" w:rsidR="008A42C6" w:rsidRPr="008A42C6" w:rsidRDefault="008A42C6" w:rsidP="008A42C6">
            <w:pPr>
              <w:rPr>
                <w:rFonts w:ascii="Arial Narrow" w:eastAsia="Gill Sans MT" w:hAnsi="Arial Narrow"/>
                <w:color w:val="000000"/>
                <w:sz w:val="22"/>
                <w:szCs w:val="22"/>
              </w:rPr>
            </w:pPr>
            <w:r w:rsidRPr="008A42C6">
              <w:rPr>
                <w:rFonts w:ascii="Arial Narrow" w:eastAsia="Gill Sans MT" w:hAnsi="Arial Narrow"/>
                <w:color w:val="000000"/>
                <w:sz w:val="22"/>
                <w:szCs w:val="22"/>
              </w:rPr>
              <w:t>Equipment and plants are owned by the company. Provide a list of relevant equipment, attaching evidence of ownership or a lease agreement for any related equipment</w:t>
            </w:r>
            <w:r w:rsidRPr="008A42C6">
              <w:rPr>
                <w:rFonts w:ascii="Arial Narrow" w:eastAsia="Gill Sans MT" w:hAnsi="Arial Narrow"/>
                <w:b/>
                <w:bCs/>
                <w:i/>
                <w:iCs/>
                <w:color w:val="000000"/>
                <w:sz w:val="22"/>
                <w:szCs w:val="22"/>
              </w:rPr>
              <w:t>.</w:t>
            </w:r>
          </w:p>
        </w:tc>
        <w:tc>
          <w:tcPr>
            <w:tcW w:w="1417" w:type="dxa"/>
          </w:tcPr>
          <w:p w14:paraId="45733F46" w14:textId="6A42D038"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0-</w:t>
            </w:r>
            <w:r w:rsidR="00880A73">
              <w:rPr>
                <w:rFonts w:ascii="Arial Narrow" w:eastAsiaTheme="minorHAnsi" w:hAnsi="Arial Narrow" w:cstheme="minorBidi"/>
                <w:sz w:val="22"/>
                <w:szCs w:val="22"/>
              </w:rPr>
              <w:t>5</w:t>
            </w:r>
          </w:p>
        </w:tc>
      </w:tr>
      <w:tr w:rsidR="008A42C6" w:rsidRPr="008A42C6" w14:paraId="5AD44187" w14:textId="77777777" w:rsidTr="00000F47">
        <w:tc>
          <w:tcPr>
            <w:tcW w:w="8028" w:type="dxa"/>
            <w:gridSpan w:val="2"/>
            <w:tcBorders>
              <w:right w:val="single" w:sz="4" w:space="0" w:color="auto"/>
            </w:tcBorders>
          </w:tcPr>
          <w:p w14:paraId="064D6852" w14:textId="77777777" w:rsidR="008A42C6" w:rsidRPr="008A42C6" w:rsidRDefault="008A42C6" w:rsidP="008A42C6">
            <w:pPr>
              <w:rPr>
                <w:rFonts w:ascii="Arial Narrow" w:eastAsia="Gill Sans MT" w:hAnsi="Arial Narrow"/>
                <w:b/>
                <w:bCs/>
                <w:color w:val="000000"/>
                <w:sz w:val="22"/>
                <w:szCs w:val="22"/>
              </w:rPr>
            </w:pPr>
            <w:r w:rsidRPr="008A42C6">
              <w:rPr>
                <w:rFonts w:ascii="Arial Narrow" w:eastAsiaTheme="minorHAnsi" w:hAnsi="Arial Narrow" w:cstheme="minorBidi"/>
                <w:b/>
                <w:bCs/>
                <w:sz w:val="22"/>
                <w:szCs w:val="22"/>
              </w:rPr>
              <w:t xml:space="preserve">Total </w:t>
            </w:r>
          </w:p>
        </w:tc>
        <w:tc>
          <w:tcPr>
            <w:tcW w:w="1417" w:type="dxa"/>
          </w:tcPr>
          <w:p w14:paraId="62A7CF9A" w14:textId="40B09271" w:rsidR="008A42C6" w:rsidRPr="008A42C6" w:rsidRDefault="00880A73" w:rsidP="008A42C6">
            <w:pPr>
              <w:rPr>
                <w:rFonts w:ascii="Arial Narrow" w:eastAsiaTheme="minorHAnsi" w:hAnsi="Arial Narrow" w:cstheme="minorBidi"/>
                <w:b/>
                <w:bCs/>
                <w:sz w:val="22"/>
                <w:szCs w:val="22"/>
              </w:rPr>
            </w:pPr>
            <w:r>
              <w:rPr>
                <w:rFonts w:ascii="Arial Narrow" w:eastAsiaTheme="minorHAnsi" w:hAnsi="Arial Narrow" w:cstheme="minorBidi"/>
                <w:b/>
                <w:bCs/>
                <w:sz w:val="22"/>
                <w:szCs w:val="22"/>
              </w:rPr>
              <w:t>60</w:t>
            </w:r>
          </w:p>
        </w:tc>
      </w:tr>
    </w:tbl>
    <w:p w14:paraId="4B8E7369" w14:textId="77777777" w:rsidR="008A42C6" w:rsidRPr="008A42C6" w:rsidRDefault="008A42C6" w:rsidP="008A42C6">
      <w:pPr>
        <w:spacing w:before="100" w:beforeAutospacing="1" w:after="100" w:afterAutospacing="1"/>
        <w:jc w:val="both"/>
        <w:rPr>
          <w:rFonts w:ascii="Arial Narrow" w:hAnsi="Arial Narrow"/>
        </w:rPr>
      </w:pPr>
      <w:r w:rsidRPr="008A42C6">
        <w:rPr>
          <w:rFonts w:ascii="Arial Narrow" w:hAnsi="Arial Narrow"/>
        </w:rPr>
        <w:t>Note:</w:t>
      </w:r>
    </w:p>
    <w:p w14:paraId="32EE732A" w14:textId="45220F94" w:rsidR="008A42C6" w:rsidRPr="008A42C6" w:rsidRDefault="008A42C6" w:rsidP="008A42C6">
      <w:pPr>
        <w:spacing w:before="100" w:beforeAutospacing="1" w:after="100" w:afterAutospacing="1"/>
        <w:jc w:val="both"/>
        <w:rPr>
          <w:rFonts w:ascii="Arial Narrow" w:hAnsi="Arial Narrow"/>
        </w:rPr>
      </w:pPr>
      <w:r w:rsidRPr="008A42C6">
        <w:rPr>
          <w:rFonts w:ascii="Arial Narrow" w:hAnsi="Arial Narrow"/>
        </w:rPr>
        <w:t xml:space="preserve">The </w:t>
      </w:r>
      <w:bookmarkStart w:id="3" w:name="_Hlk118459441"/>
      <w:r w:rsidRPr="008A42C6">
        <w:rPr>
          <w:rFonts w:ascii="Arial Narrow" w:hAnsi="Arial Narrow"/>
        </w:rPr>
        <w:t>technical</w:t>
      </w:r>
      <w:bookmarkEnd w:id="3"/>
      <w:r w:rsidRPr="008A42C6">
        <w:rPr>
          <w:rFonts w:ascii="Arial Narrow" w:hAnsi="Arial Narrow"/>
        </w:rPr>
        <w:t xml:space="preserve"> evaluation precedes the financial evaluation. Only bidders who </w:t>
      </w:r>
      <w:r w:rsidR="00A108D1" w:rsidRPr="008A42C6">
        <w:rPr>
          <w:rFonts w:ascii="Arial Narrow" w:hAnsi="Arial Narrow"/>
        </w:rPr>
        <w:t>meet</w:t>
      </w:r>
      <w:r w:rsidRPr="008A42C6">
        <w:rPr>
          <w:rFonts w:ascii="Arial Narrow" w:hAnsi="Arial Narrow"/>
        </w:rPr>
        <w:t xml:space="preserve"> the technical evaluation score (minimum score </w:t>
      </w:r>
      <w:r w:rsidR="00AD6185">
        <w:rPr>
          <w:rFonts w:ascii="Arial Narrow" w:hAnsi="Arial Narrow"/>
        </w:rPr>
        <w:t>4</w:t>
      </w:r>
      <w:r w:rsidRPr="008A42C6">
        <w:rPr>
          <w:rFonts w:ascii="Arial Narrow" w:hAnsi="Arial Narrow"/>
        </w:rPr>
        <w:t>0/</w:t>
      </w:r>
      <w:r w:rsidR="00AD6185">
        <w:rPr>
          <w:rFonts w:ascii="Arial Narrow" w:hAnsi="Arial Narrow"/>
        </w:rPr>
        <w:t>6</w:t>
      </w:r>
      <w:r w:rsidRPr="008A42C6">
        <w:rPr>
          <w:rFonts w:ascii="Arial Narrow" w:hAnsi="Arial Narrow"/>
        </w:rPr>
        <w:t>0) will be considered for financial evaluation. The sum of the technical and financial will determine the winner of the bid.</w:t>
      </w:r>
    </w:p>
    <w:p w14:paraId="00C4DAF1" w14:textId="72F83F33" w:rsidR="008A42C6" w:rsidRPr="00CA53C2" w:rsidRDefault="008A42C6" w:rsidP="00CA53C2">
      <w:pPr>
        <w:pStyle w:val="ListParagraph"/>
        <w:numPr>
          <w:ilvl w:val="0"/>
          <w:numId w:val="20"/>
        </w:numPr>
        <w:spacing w:before="100" w:beforeAutospacing="1" w:after="100" w:afterAutospacing="1"/>
        <w:jc w:val="both"/>
        <w:rPr>
          <w:rFonts w:ascii="Arial Narrow" w:hAnsi="Arial Narrow"/>
        </w:rPr>
      </w:pPr>
      <w:r w:rsidRPr="00CA53C2">
        <w:rPr>
          <w:rFonts w:ascii="Arial Narrow" w:hAnsi="Arial Narrow"/>
        </w:rPr>
        <w:lastRenderedPageBreak/>
        <w:t>Technical Score (</w:t>
      </w:r>
      <w:r w:rsidR="00880A73">
        <w:rPr>
          <w:rFonts w:ascii="Arial Narrow" w:hAnsi="Arial Narrow"/>
        </w:rPr>
        <w:t>6</w:t>
      </w:r>
      <w:r w:rsidRPr="00CA53C2">
        <w:rPr>
          <w:rFonts w:ascii="Arial Narrow" w:hAnsi="Arial Narrow"/>
        </w:rPr>
        <w:t>0%)</w:t>
      </w:r>
    </w:p>
    <w:p w14:paraId="1B100A5F" w14:textId="0B95A37A" w:rsidR="008A42C6" w:rsidRPr="00CA53C2" w:rsidRDefault="008A42C6" w:rsidP="00CA53C2">
      <w:pPr>
        <w:pStyle w:val="ListParagraph"/>
        <w:numPr>
          <w:ilvl w:val="0"/>
          <w:numId w:val="20"/>
        </w:numPr>
        <w:spacing w:before="100" w:beforeAutospacing="1" w:after="100" w:afterAutospacing="1"/>
        <w:jc w:val="both"/>
        <w:rPr>
          <w:rFonts w:ascii="Arial Narrow" w:hAnsi="Arial Narrow"/>
        </w:rPr>
      </w:pPr>
      <w:r w:rsidRPr="00CA53C2">
        <w:rPr>
          <w:rFonts w:ascii="Arial Narrow" w:hAnsi="Arial Narrow"/>
        </w:rPr>
        <w:t>Financial Score (</w:t>
      </w:r>
      <w:r w:rsidR="00880A73">
        <w:rPr>
          <w:rFonts w:ascii="Arial Narrow" w:hAnsi="Arial Narrow"/>
        </w:rPr>
        <w:t>4</w:t>
      </w:r>
      <w:r w:rsidRPr="00CA53C2">
        <w:rPr>
          <w:rFonts w:ascii="Arial Narrow" w:hAnsi="Arial Narrow"/>
        </w:rPr>
        <w:t xml:space="preserve">0%) </w:t>
      </w:r>
    </w:p>
    <w:p w14:paraId="516AA88B" w14:textId="77777777" w:rsidR="008A42C6" w:rsidRPr="008A42C6" w:rsidRDefault="008A42C6" w:rsidP="008A42C6">
      <w:pPr>
        <w:spacing w:before="100" w:beforeAutospacing="1" w:after="100" w:afterAutospacing="1"/>
        <w:jc w:val="both"/>
        <w:rPr>
          <w:rFonts w:ascii="Arial Narrow" w:hAnsi="Arial Narrow"/>
        </w:rPr>
      </w:pPr>
      <w:r w:rsidRPr="008A42C6">
        <w:rPr>
          <w:rFonts w:ascii="Arial Narrow" w:hAnsi="Arial Narrow"/>
        </w:rPr>
        <w:t>Bidders who meet the technical minimum score / requirement could be engaged in negotiation.</w:t>
      </w:r>
    </w:p>
    <w:p w14:paraId="6B4B5DEF" w14:textId="77777777" w:rsidR="00CA53C2" w:rsidRPr="00CA53C2" w:rsidRDefault="00CA53C2" w:rsidP="00CA53C2">
      <w:pPr>
        <w:spacing w:before="100" w:beforeAutospacing="1" w:after="100" w:afterAutospacing="1"/>
        <w:jc w:val="both"/>
        <w:rPr>
          <w:rFonts w:ascii="Arial Narrow" w:hAnsi="Arial Narrow"/>
          <w:b/>
          <w:bCs/>
        </w:rPr>
      </w:pPr>
      <w:r w:rsidRPr="00CA53C2">
        <w:rPr>
          <w:rFonts w:ascii="Arial Narrow" w:hAnsi="Arial Narrow"/>
          <w:b/>
          <w:bCs/>
        </w:rPr>
        <w:t>Other required documents:</w:t>
      </w:r>
    </w:p>
    <w:p w14:paraId="455F9947" w14:textId="2B74AC96" w:rsidR="00CA53C2" w:rsidRPr="00CA53C2" w:rsidRDefault="00CA53C2" w:rsidP="00CA53C2">
      <w:pPr>
        <w:numPr>
          <w:ilvl w:val="0"/>
          <w:numId w:val="21"/>
        </w:numPr>
        <w:spacing w:before="100" w:beforeAutospacing="1" w:after="100" w:afterAutospacing="1"/>
        <w:jc w:val="both"/>
        <w:rPr>
          <w:rFonts w:ascii="Arial Narrow" w:hAnsi="Arial Narrow"/>
          <w:bCs/>
        </w:rPr>
      </w:pPr>
      <w:r w:rsidRPr="00CA53C2">
        <w:rPr>
          <w:rFonts w:ascii="Arial Narrow" w:hAnsi="Arial Narrow"/>
          <w:bCs/>
        </w:rPr>
        <w:t xml:space="preserve">Valid business registration certificates </w:t>
      </w:r>
    </w:p>
    <w:p w14:paraId="7F881194" w14:textId="77777777" w:rsidR="00CA53C2" w:rsidRPr="00CA53C2" w:rsidRDefault="00CA53C2" w:rsidP="00CA53C2">
      <w:pPr>
        <w:numPr>
          <w:ilvl w:val="0"/>
          <w:numId w:val="21"/>
        </w:numPr>
        <w:spacing w:before="100" w:beforeAutospacing="1" w:after="100" w:afterAutospacing="1"/>
        <w:jc w:val="both"/>
        <w:rPr>
          <w:rFonts w:ascii="Arial Narrow" w:hAnsi="Arial Narrow"/>
          <w:bCs/>
        </w:rPr>
      </w:pPr>
      <w:r w:rsidRPr="00CA53C2">
        <w:rPr>
          <w:rFonts w:ascii="Arial Narrow" w:hAnsi="Arial Narrow"/>
          <w:bCs/>
        </w:rPr>
        <w:t xml:space="preserve">Tax Clearance Certificate </w:t>
      </w:r>
    </w:p>
    <w:p w14:paraId="22176456" w14:textId="5772BD9F" w:rsidR="00CA53C2" w:rsidRDefault="00CA53C2" w:rsidP="00CA53C2">
      <w:pPr>
        <w:numPr>
          <w:ilvl w:val="0"/>
          <w:numId w:val="21"/>
        </w:numPr>
        <w:spacing w:before="100" w:beforeAutospacing="1" w:after="100" w:afterAutospacing="1"/>
        <w:jc w:val="both"/>
        <w:rPr>
          <w:rFonts w:ascii="Arial Narrow" w:hAnsi="Arial Narrow"/>
          <w:bCs/>
        </w:rPr>
      </w:pPr>
      <w:r w:rsidRPr="00CA53C2">
        <w:rPr>
          <w:rFonts w:ascii="Arial Narrow" w:hAnsi="Arial Narrow"/>
          <w:bCs/>
        </w:rPr>
        <w:t xml:space="preserve">The company’s bank statement over the last 6 months, financial report </w:t>
      </w:r>
      <w:proofErr w:type="gramStart"/>
      <w:r w:rsidRPr="00CA53C2">
        <w:rPr>
          <w:rFonts w:ascii="Arial Narrow" w:hAnsi="Arial Narrow"/>
          <w:bCs/>
        </w:rPr>
        <w:t>and or</w:t>
      </w:r>
      <w:proofErr w:type="gramEnd"/>
      <w:r w:rsidRPr="00CA53C2">
        <w:rPr>
          <w:rFonts w:ascii="Arial Narrow" w:hAnsi="Arial Narrow"/>
          <w:bCs/>
        </w:rPr>
        <w:t xml:space="preserve"> recent certified audit report.</w:t>
      </w:r>
      <w:r w:rsidR="00F967DA">
        <w:rPr>
          <w:rFonts w:ascii="Arial Narrow" w:hAnsi="Arial Narrow"/>
          <w:bCs/>
        </w:rPr>
        <w:t xml:space="preserve">   </w:t>
      </w:r>
    </w:p>
    <w:p w14:paraId="58F1E21E" w14:textId="77777777" w:rsidR="00F967DA" w:rsidRPr="00CA53C2" w:rsidRDefault="00F967DA" w:rsidP="00F967DA">
      <w:pPr>
        <w:spacing w:before="100" w:beforeAutospacing="1" w:after="100" w:afterAutospacing="1"/>
        <w:jc w:val="both"/>
        <w:rPr>
          <w:rFonts w:ascii="Arial Narrow" w:hAnsi="Arial Narrow"/>
          <w:bCs/>
        </w:rPr>
      </w:pPr>
    </w:p>
    <w:p w14:paraId="535F19C5" w14:textId="77777777" w:rsidR="00595B8C" w:rsidRPr="002229BF" w:rsidRDefault="00595B8C" w:rsidP="002229BF">
      <w:pPr>
        <w:spacing w:before="100" w:beforeAutospacing="1" w:after="100" w:afterAutospacing="1"/>
        <w:jc w:val="both"/>
        <w:rPr>
          <w:rFonts w:ascii="Arial Narrow" w:hAnsi="Arial Narrow"/>
        </w:rPr>
      </w:pPr>
    </w:p>
    <w:sectPr w:rsidR="00595B8C" w:rsidRPr="002229BF">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0168B" w14:textId="77777777" w:rsidR="00A377EE" w:rsidRDefault="00A377EE" w:rsidP="00CA53C2">
      <w:r>
        <w:separator/>
      </w:r>
    </w:p>
  </w:endnote>
  <w:endnote w:type="continuationSeparator" w:id="0">
    <w:p w14:paraId="663DC822" w14:textId="77777777" w:rsidR="00A377EE" w:rsidRDefault="00A377EE" w:rsidP="00CA5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621854"/>
      <w:docPartObj>
        <w:docPartGallery w:val="Page Numbers (Bottom of Page)"/>
        <w:docPartUnique/>
      </w:docPartObj>
    </w:sdtPr>
    <w:sdtEndPr>
      <w:rPr>
        <w:color w:val="7F7F7F" w:themeColor="background1" w:themeShade="7F"/>
        <w:spacing w:val="60"/>
        <w:lang w:val="en-GB"/>
      </w:rPr>
    </w:sdtEndPr>
    <w:sdtContent>
      <w:p w14:paraId="78E525E5" w14:textId="3A21116C" w:rsidR="00CA53C2" w:rsidRDefault="00CA53C2">
        <w:pPr>
          <w:pStyle w:val="Footer"/>
          <w:pBdr>
            <w:top w:val="single" w:sz="4" w:space="1" w:color="D9D9D9" w:themeColor="background1" w:themeShade="D9"/>
          </w:pBdr>
          <w:rPr>
            <w:b/>
            <w:bCs/>
          </w:rPr>
        </w:pPr>
        <w:r>
          <w:fldChar w:fldCharType="begin"/>
        </w:r>
        <w:r>
          <w:instrText>PAGE   \* MERGEFORMAT</w:instrText>
        </w:r>
        <w:r>
          <w:fldChar w:fldCharType="separate"/>
        </w:r>
        <w:r>
          <w:rPr>
            <w:b/>
            <w:bCs/>
            <w:lang w:val="en-GB"/>
          </w:rPr>
          <w:t>2</w:t>
        </w:r>
        <w:r>
          <w:rPr>
            <w:b/>
            <w:bCs/>
          </w:rPr>
          <w:fldChar w:fldCharType="end"/>
        </w:r>
        <w:r>
          <w:rPr>
            <w:b/>
            <w:bCs/>
            <w:lang w:val="en-GB"/>
          </w:rPr>
          <w:t xml:space="preserve"> | </w:t>
        </w:r>
        <w:r>
          <w:rPr>
            <w:color w:val="7F7F7F" w:themeColor="background1" w:themeShade="7F"/>
            <w:spacing w:val="60"/>
            <w:lang w:val="en-GB"/>
          </w:rPr>
          <w:t>Page</w:t>
        </w:r>
      </w:p>
    </w:sdtContent>
  </w:sdt>
  <w:p w14:paraId="093E8290" w14:textId="77777777" w:rsidR="00CA53C2" w:rsidRDefault="00CA53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BE616" w14:textId="77777777" w:rsidR="00A377EE" w:rsidRDefault="00A377EE" w:rsidP="00CA53C2">
      <w:r>
        <w:separator/>
      </w:r>
    </w:p>
  </w:footnote>
  <w:footnote w:type="continuationSeparator" w:id="0">
    <w:p w14:paraId="727B7743" w14:textId="77777777" w:rsidR="00A377EE" w:rsidRDefault="00A377EE" w:rsidP="00CA53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4FE1"/>
    <w:multiLevelType w:val="multilevel"/>
    <w:tmpl w:val="520AB778"/>
    <w:lvl w:ilvl="0">
      <w:start w:val="1"/>
      <w:numFmt w:val="bullet"/>
      <w:lvlText w:val="-"/>
      <w:lvlJc w:val="left"/>
      <w:pPr>
        <w:tabs>
          <w:tab w:val="num" w:pos="360"/>
        </w:tabs>
        <w:ind w:left="360" w:hanging="360"/>
      </w:pPr>
      <w:rPr>
        <w:rFonts w:ascii="Calibri" w:hAnsi="Calibri"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8461E2C"/>
    <w:multiLevelType w:val="hybridMultilevel"/>
    <w:tmpl w:val="53788482"/>
    <w:lvl w:ilvl="0" w:tplc="F98AA412">
      <w:numFmt w:val="bullet"/>
      <w:lvlText w:val="-"/>
      <w:lvlJc w:val="left"/>
      <w:pPr>
        <w:ind w:left="360" w:hanging="360"/>
      </w:pPr>
      <w:rPr>
        <w:rFonts w:ascii="Arial Narrow" w:eastAsia="Times New Roman" w:hAnsi="Arial Narrow"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4E658C"/>
    <w:multiLevelType w:val="multilevel"/>
    <w:tmpl w:val="E196C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541833"/>
    <w:multiLevelType w:val="multilevel"/>
    <w:tmpl w:val="3028B726"/>
    <w:lvl w:ilvl="0">
      <w:start w:val="1"/>
      <w:numFmt w:val="bullet"/>
      <w:lvlText w:val="-"/>
      <w:lvlJc w:val="left"/>
      <w:pPr>
        <w:ind w:left="360" w:hanging="360"/>
      </w:pPr>
      <w:rPr>
        <w:rFonts w:ascii="Calibri" w:hAnsi="Calibri"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E919C8"/>
    <w:multiLevelType w:val="hybridMultilevel"/>
    <w:tmpl w:val="18B2E2C6"/>
    <w:lvl w:ilvl="0" w:tplc="55E222A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92367"/>
    <w:multiLevelType w:val="hybridMultilevel"/>
    <w:tmpl w:val="9EB29120"/>
    <w:lvl w:ilvl="0" w:tplc="F98AA412">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CB124B"/>
    <w:multiLevelType w:val="hybridMultilevel"/>
    <w:tmpl w:val="1220D49C"/>
    <w:lvl w:ilvl="0" w:tplc="C596C7CA">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654C14"/>
    <w:multiLevelType w:val="hybridMultilevel"/>
    <w:tmpl w:val="BD48FDC2"/>
    <w:lvl w:ilvl="0" w:tplc="C596C7CA">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5251A1C"/>
    <w:multiLevelType w:val="multilevel"/>
    <w:tmpl w:val="0D2A405E"/>
    <w:lvl w:ilvl="0">
      <w:start w:val="1"/>
      <w:numFmt w:val="bullet"/>
      <w:lvlText w:val="-"/>
      <w:lvlJc w:val="left"/>
      <w:pPr>
        <w:tabs>
          <w:tab w:val="num" w:pos="360"/>
        </w:tabs>
        <w:ind w:left="360" w:hanging="360"/>
      </w:pPr>
      <w:rPr>
        <w:rFonts w:ascii="Calibri" w:hAnsi="Calibri"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356D47E8"/>
    <w:multiLevelType w:val="hybridMultilevel"/>
    <w:tmpl w:val="952C40D0"/>
    <w:lvl w:ilvl="0" w:tplc="C596C7CA">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EF32CE7"/>
    <w:multiLevelType w:val="hybridMultilevel"/>
    <w:tmpl w:val="BE289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3F50E0"/>
    <w:multiLevelType w:val="hybridMultilevel"/>
    <w:tmpl w:val="B0EA7D28"/>
    <w:lvl w:ilvl="0" w:tplc="0409000D">
      <w:start w:val="1"/>
      <w:numFmt w:val="bullet"/>
      <w:lvlText w:val=""/>
      <w:lvlJc w:val="left"/>
      <w:pPr>
        <w:ind w:left="1561" w:hanging="360"/>
      </w:pPr>
      <w:rPr>
        <w:rFonts w:ascii="Wingdings" w:hAnsi="Wingdings" w:hint="default"/>
      </w:rPr>
    </w:lvl>
    <w:lvl w:ilvl="1" w:tplc="04090003" w:tentative="1">
      <w:start w:val="1"/>
      <w:numFmt w:val="bullet"/>
      <w:lvlText w:val="o"/>
      <w:lvlJc w:val="left"/>
      <w:pPr>
        <w:ind w:left="2281" w:hanging="360"/>
      </w:pPr>
      <w:rPr>
        <w:rFonts w:ascii="Courier New" w:hAnsi="Courier New" w:cs="Courier New" w:hint="default"/>
      </w:rPr>
    </w:lvl>
    <w:lvl w:ilvl="2" w:tplc="04090005" w:tentative="1">
      <w:start w:val="1"/>
      <w:numFmt w:val="bullet"/>
      <w:lvlText w:val=""/>
      <w:lvlJc w:val="left"/>
      <w:pPr>
        <w:ind w:left="3001" w:hanging="360"/>
      </w:pPr>
      <w:rPr>
        <w:rFonts w:ascii="Wingdings" w:hAnsi="Wingdings" w:hint="default"/>
      </w:rPr>
    </w:lvl>
    <w:lvl w:ilvl="3" w:tplc="04090001" w:tentative="1">
      <w:start w:val="1"/>
      <w:numFmt w:val="bullet"/>
      <w:lvlText w:val=""/>
      <w:lvlJc w:val="left"/>
      <w:pPr>
        <w:ind w:left="3721" w:hanging="360"/>
      </w:pPr>
      <w:rPr>
        <w:rFonts w:ascii="Symbol" w:hAnsi="Symbol" w:hint="default"/>
      </w:rPr>
    </w:lvl>
    <w:lvl w:ilvl="4" w:tplc="04090003" w:tentative="1">
      <w:start w:val="1"/>
      <w:numFmt w:val="bullet"/>
      <w:lvlText w:val="o"/>
      <w:lvlJc w:val="left"/>
      <w:pPr>
        <w:ind w:left="4441" w:hanging="360"/>
      </w:pPr>
      <w:rPr>
        <w:rFonts w:ascii="Courier New" w:hAnsi="Courier New" w:cs="Courier New" w:hint="default"/>
      </w:rPr>
    </w:lvl>
    <w:lvl w:ilvl="5" w:tplc="04090005" w:tentative="1">
      <w:start w:val="1"/>
      <w:numFmt w:val="bullet"/>
      <w:lvlText w:val=""/>
      <w:lvlJc w:val="left"/>
      <w:pPr>
        <w:ind w:left="5161" w:hanging="360"/>
      </w:pPr>
      <w:rPr>
        <w:rFonts w:ascii="Wingdings" w:hAnsi="Wingdings" w:hint="default"/>
      </w:rPr>
    </w:lvl>
    <w:lvl w:ilvl="6" w:tplc="04090001" w:tentative="1">
      <w:start w:val="1"/>
      <w:numFmt w:val="bullet"/>
      <w:lvlText w:val=""/>
      <w:lvlJc w:val="left"/>
      <w:pPr>
        <w:ind w:left="5881" w:hanging="360"/>
      </w:pPr>
      <w:rPr>
        <w:rFonts w:ascii="Symbol" w:hAnsi="Symbol" w:hint="default"/>
      </w:rPr>
    </w:lvl>
    <w:lvl w:ilvl="7" w:tplc="04090003" w:tentative="1">
      <w:start w:val="1"/>
      <w:numFmt w:val="bullet"/>
      <w:lvlText w:val="o"/>
      <w:lvlJc w:val="left"/>
      <w:pPr>
        <w:ind w:left="6601" w:hanging="360"/>
      </w:pPr>
      <w:rPr>
        <w:rFonts w:ascii="Courier New" w:hAnsi="Courier New" w:cs="Courier New" w:hint="default"/>
      </w:rPr>
    </w:lvl>
    <w:lvl w:ilvl="8" w:tplc="04090005" w:tentative="1">
      <w:start w:val="1"/>
      <w:numFmt w:val="bullet"/>
      <w:lvlText w:val=""/>
      <w:lvlJc w:val="left"/>
      <w:pPr>
        <w:ind w:left="7321" w:hanging="360"/>
      </w:pPr>
      <w:rPr>
        <w:rFonts w:ascii="Wingdings" w:hAnsi="Wingdings" w:hint="default"/>
      </w:rPr>
    </w:lvl>
  </w:abstractNum>
  <w:abstractNum w:abstractNumId="12" w15:restartNumberingAfterBreak="0">
    <w:nsid w:val="509B2376"/>
    <w:multiLevelType w:val="hybridMultilevel"/>
    <w:tmpl w:val="221CF33C"/>
    <w:lvl w:ilvl="0" w:tplc="D504889E">
      <w:start w:val="1"/>
      <w:numFmt w:val="decimal"/>
      <w:lvlText w:val="%1."/>
      <w:lvlJc w:val="left"/>
      <w:pPr>
        <w:ind w:left="502" w:hanging="360"/>
      </w:pPr>
      <w:rPr>
        <w:b/>
        <w:bCs/>
        <w:spacing w:val="-1"/>
        <w:w w:val="100"/>
        <w:lang w:val="en-US" w:eastAsia="en-US" w:bidi="ar-SA"/>
      </w:rPr>
    </w:lvl>
    <w:lvl w:ilvl="1" w:tplc="870A0244">
      <w:numFmt w:val="bullet"/>
      <w:lvlText w:val=""/>
      <w:lvlJc w:val="left"/>
      <w:pPr>
        <w:ind w:left="1069" w:hanging="363"/>
      </w:pPr>
      <w:rPr>
        <w:rFonts w:ascii="Symbol" w:eastAsia="Symbol" w:hAnsi="Symbol" w:cs="Symbol" w:hint="default"/>
        <w:w w:val="100"/>
        <w:sz w:val="24"/>
        <w:szCs w:val="24"/>
        <w:lang w:val="en-US" w:eastAsia="en-US" w:bidi="ar-SA"/>
      </w:rPr>
    </w:lvl>
    <w:lvl w:ilvl="2" w:tplc="69F0A44A">
      <w:numFmt w:val="bullet"/>
      <w:lvlText w:val="•"/>
      <w:lvlJc w:val="left"/>
      <w:pPr>
        <w:ind w:left="2116" w:hanging="363"/>
      </w:pPr>
      <w:rPr>
        <w:lang w:val="en-US" w:eastAsia="en-US" w:bidi="ar-SA"/>
      </w:rPr>
    </w:lvl>
    <w:lvl w:ilvl="3" w:tplc="3574E968">
      <w:numFmt w:val="bullet"/>
      <w:lvlText w:val="•"/>
      <w:lvlJc w:val="left"/>
      <w:pPr>
        <w:ind w:left="3156" w:hanging="363"/>
      </w:pPr>
      <w:rPr>
        <w:lang w:val="en-US" w:eastAsia="en-US" w:bidi="ar-SA"/>
      </w:rPr>
    </w:lvl>
    <w:lvl w:ilvl="4" w:tplc="CEDEB3A6">
      <w:numFmt w:val="bullet"/>
      <w:lvlText w:val="•"/>
      <w:lvlJc w:val="left"/>
      <w:pPr>
        <w:ind w:left="4196" w:hanging="363"/>
      </w:pPr>
      <w:rPr>
        <w:lang w:val="en-US" w:eastAsia="en-US" w:bidi="ar-SA"/>
      </w:rPr>
    </w:lvl>
    <w:lvl w:ilvl="5" w:tplc="9D1CB3A8">
      <w:numFmt w:val="bullet"/>
      <w:lvlText w:val="•"/>
      <w:lvlJc w:val="left"/>
      <w:pPr>
        <w:ind w:left="5236" w:hanging="363"/>
      </w:pPr>
      <w:rPr>
        <w:lang w:val="en-US" w:eastAsia="en-US" w:bidi="ar-SA"/>
      </w:rPr>
    </w:lvl>
    <w:lvl w:ilvl="6" w:tplc="C070162E">
      <w:numFmt w:val="bullet"/>
      <w:lvlText w:val="•"/>
      <w:lvlJc w:val="left"/>
      <w:pPr>
        <w:ind w:left="6276" w:hanging="363"/>
      </w:pPr>
      <w:rPr>
        <w:lang w:val="en-US" w:eastAsia="en-US" w:bidi="ar-SA"/>
      </w:rPr>
    </w:lvl>
    <w:lvl w:ilvl="7" w:tplc="3B769528">
      <w:numFmt w:val="bullet"/>
      <w:lvlText w:val="•"/>
      <w:lvlJc w:val="left"/>
      <w:pPr>
        <w:ind w:left="7316" w:hanging="363"/>
      </w:pPr>
      <w:rPr>
        <w:lang w:val="en-US" w:eastAsia="en-US" w:bidi="ar-SA"/>
      </w:rPr>
    </w:lvl>
    <w:lvl w:ilvl="8" w:tplc="A0FA16CC">
      <w:numFmt w:val="bullet"/>
      <w:lvlText w:val="•"/>
      <w:lvlJc w:val="left"/>
      <w:pPr>
        <w:ind w:left="8356" w:hanging="363"/>
      </w:pPr>
      <w:rPr>
        <w:lang w:val="en-US" w:eastAsia="en-US" w:bidi="ar-SA"/>
      </w:rPr>
    </w:lvl>
  </w:abstractNum>
  <w:abstractNum w:abstractNumId="13" w15:restartNumberingAfterBreak="0">
    <w:nsid w:val="585623A0"/>
    <w:multiLevelType w:val="hybridMultilevel"/>
    <w:tmpl w:val="E048EBCC"/>
    <w:lvl w:ilvl="0" w:tplc="F98AA412">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AC6E4B"/>
    <w:multiLevelType w:val="hybridMultilevel"/>
    <w:tmpl w:val="F78AF52A"/>
    <w:lvl w:ilvl="0" w:tplc="C596C7C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AB21D9"/>
    <w:multiLevelType w:val="hybridMultilevel"/>
    <w:tmpl w:val="5AB8C336"/>
    <w:lvl w:ilvl="0" w:tplc="F98AA412">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CB22CE"/>
    <w:multiLevelType w:val="multilevel"/>
    <w:tmpl w:val="E54083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60E56994"/>
    <w:multiLevelType w:val="hybridMultilevel"/>
    <w:tmpl w:val="2F2CF4EE"/>
    <w:lvl w:ilvl="0" w:tplc="F98AA412">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7A7194"/>
    <w:multiLevelType w:val="hybridMultilevel"/>
    <w:tmpl w:val="223838A4"/>
    <w:lvl w:ilvl="0" w:tplc="C596C7C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291E17"/>
    <w:multiLevelType w:val="hybridMultilevel"/>
    <w:tmpl w:val="33F4A7DA"/>
    <w:lvl w:ilvl="0" w:tplc="0409000D">
      <w:start w:val="1"/>
      <w:numFmt w:val="bullet"/>
      <w:lvlText w:val=""/>
      <w:lvlJc w:val="left"/>
      <w:pPr>
        <w:ind w:left="927" w:hanging="360"/>
      </w:pPr>
      <w:rPr>
        <w:rFonts w:ascii="Wingdings" w:hAnsi="Wingdings"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0" w15:restartNumberingAfterBreak="0">
    <w:nsid w:val="67B97D11"/>
    <w:multiLevelType w:val="multilevel"/>
    <w:tmpl w:val="74209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ED10CB"/>
    <w:multiLevelType w:val="multilevel"/>
    <w:tmpl w:val="02503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C6246A"/>
    <w:multiLevelType w:val="hybridMultilevel"/>
    <w:tmpl w:val="7DCC8ABA"/>
    <w:lvl w:ilvl="0" w:tplc="C596C7CA">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E2C3E3B"/>
    <w:multiLevelType w:val="hybridMultilevel"/>
    <w:tmpl w:val="176A977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4" w15:restartNumberingAfterBreak="0">
    <w:nsid w:val="7EF267B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48433C"/>
    <w:multiLevelType w:val="multilevel"/>
    <w:tmpl w:val="2CC859D8"/>
    <w:lvl w:ilvl="0">
      <w:start w:val="1"/>
      <w:numFmt w:val="decimal"/>
      <w:lvlText w:val="%1."/>
      <w:lvlJc w:val="left"/>
      <w:pPr>
        <w:tabs>
          <w:tab w:val="num" w:pos="717"/>
        </w:tabs>
        <w:ind w:left="717" w:hanging="360"/>
      </w:pPr>
    </w:lvl>
    <w:lvl w:ilvl="1" w:tentative="1">
      <w:start w:val="1"/>
      <w:numFmt w:val="decimal"/>
      <w:lvlText w:val="%2."/>
      <w:lvlJc w:val="left"/>
      <w:pPr>
        <w:tabs>
          <w:tab w:val="num" w:pos="1437"/>
        </w:tabs>
        <w:ind w:left="1437" w:hanging="360"/>
      </w:pPr>
    </w:lvl>
    <w:lvl w:ilvl="2" w:tentative="1">
      <w:start w:val="1"/>
      <w:numFmt w:val="decimal"/>
      <w:lvlText w:val="%3."/>
      <w:lvlJc w:val="left"/>
      <w:pPr>
        <w:tabs>
          <w:tab w:val="num" w:pos="2157"/>
        </w:tabs>
        <w:ind w:left="2157" w:hanging="360"/>
      </w:pPr>
    </w:lvl>
    <w:lvl w:ilvl="3" w:tentative="1">
      <w:start w:val="1"/>
      <w:numFmt w:val="decimal"/>
      <w:lvlText w:val="%4."/>
      <w:lvlJc w:val="left"/>
      <w:pPr>
        <w:tabs>
          <w:tab w:val="num" w:pos="2877"/>
        </w:tabs>
        <w:ind w:left="2877" w:hanging="360"/>
      </w:pPr>
    </w:lvl>
    <w:lvl w:ilvl="4" w:tentative="1">
      <w:start w:val="1"/>
      <w:numFmt w:val="decimal"/>
      <w:lvlText w:val="%5."/>
      <w:lvlJc w:val="left"/>
      <w:pPr>
        <w:tabs>
          <w:tab w:val="num" w:pos="3597"/>
        </w:tabs>
        <w:ind w:left="3597" w:hanging="360"/>
      </w:pPr>
    </w:lvl>
    <w:lvl w:ilvl="5" w:tentative="1">
      <w:start w:val="1"/>
      <w:numFmt w:val="decimal"/>
      <w:lvlText w:val="%6."/>
      <w:lvlJc w:val="left"/>
      <w:pPr>
        <w:tabs>
          <w:tab w:val="num" w:pos="4317"/>
        </w:tabs>
        <w:ind w:left="4317" w:hanging="360"/>
      </w:pPr>
    </w:lvl>
    <w:lvl w:ilvl="6" w:tentative="1">
      <w:start w:val="1"/>
      <w:numFmt w:val="decimal"/>
      <w:lvlText w:val="%7."/>
      <w:lvlJc w:val="left"/>
      <w:pPr>
        <w:tabs>
          <w:tab w:val="num" w:pos="5037"/>
        </w:tabs>
        <w:ind w:left="5037" w:hanging="360"/>
      </w:pPr>
    </w:lvl>
    <w:lvl w:ilvl="7" w:tentative="1">
      <w:start w:val="1"/>
      <w:numFmt w:val="decimal"/>
      <w:lvlText w:val="%8."/>
      <w:lvlJc w:val="left"/>
      <w:pPr>
        <w:tabs>
          <w:tab w:val="num" w:pos="5757"/>
        </w:tabs>
        <w:ind w:left="5757" w:hanging="360"/>
      </w:pPr>
    </w:lvl>
    <w:lvl w:ilvl="8" w:tentative="1">
      <w:start w:val="1"/>
      <w:numFmt w:val="decimal"/>
      <w:lvlText w:val="%9."/>
      <w:lvlJc w:val="left"/>
      <w:pPr>
        <w:tabs>
          <w:tab w:val="num" w:pos="6477"/>
        </w:tabs>
        <w:ind w:left="6477" w:hanging="360"/>
      </w:pPr>
    </w:lvl>
  </w:abstractNum>
  <w:num w:numId="1" w16cid:durableId="1845242917">
    <w:abstractNumId w:val="12"/>
    <w:lvlOverride w:ilvl="0">
      <w:startOverride w:val="1"/>
    </w:lvlOverride>
    <w:lvlOverride w:ilvl="1"/>
    <w:lvlOverride w:ilvl="2"/>
    <w:lvlOverride w:ilvl="3"/>
    <w:lvlOverride w:ilvl="4"/>
    <w:lvlOverride w:ilvl="5"/>
    <w:lvlOverride w:ilvl="6"/>
    <w:lvlOverride w:ilvl="7"/>
    <w:lvlOverride w:ilvl="8"/>
  </w:num>
  <w:num w:numId="2" w16cid:durableId="82117135">
    <w:abstractNumId w:val="23"/>
  </w:num>
  <w:num w:numId="3" w16cid:durableId="2095275397">
    <w:abstractNumId w:val="19"/>
  </w:num>
  <w:num w:numId="4" w16cid:durableId="18704454">
    <w:abstractNumId w:val="10"/>
  </w:num>
  <w:num w:numId="5" w16cid:durableId="110129136">
    <w:abstractNumId w:val="24"/>
  </w:num>
  <w:num w:numId="6" w16cid:durableId="1969579412">
    <w:abstractNumId w:val="5"/>
  </w:num>
  <w:num w:numId="7" w16cid:durableId="660890414">
    <w:abstractNumId w:val="15"/>
  </w:num>
  <w:num w:numId="8" w16cid:durableId="571933468">
    <w:abstractNumId w:val="21"/>
  </w:num>
  <w:num w:numId="9" w16cid:durableId="870915495">
    <w:abstractNumId w:val="20"/>
  </w:num>
  <w:num w:numId="10" w16cid:durableId="1007094421">
    <w:abstractNumId w:val="14"/>
  </w:num>
  <w:num w:numId="11" w16cid:durableId="164639764">
    <w:abstractNumId w:val="16"/>
  </w:num>
  <w:num w:numId="12" w16cid:durableId="655839167">
    <w:abstractNumId w:val="8"/>
  </w:num>
  <w:num w:numId="13" w16cid:durableId="491801714">
    <w:abstractNumId w:val="25"/>
  </w:num>
  <w:num w:numId="14" w16cid:durableId="1656645259">
    <w:abstractNumId w:val="0"/>
  </w:num>
  <w:num w:numId="15" w16cid:durableId="522667798">
    <w:abstractNumId w:val="2"/>
  </w:num>
  <w:num w:numId="16" w16cid:durableId="1279491365">
    <w:abstractNumId w:val="7"/>
  </w:num>
  <w:num w:numId="17" w16cid:durableId="1988895260">
    <w:abstractNumId w:val="9"/>
  </w:num>
  <w:num w:numId="18" w16cid:durableId="1896046737">
    <w:abstractNumId w:val="22"/>
  </w:num>
  <w:num w:numId="19" w16cid:durableId="1708797890">
    <w:abstractNumId w:val="6"/>
  </w:num>
  <w:num w:numId="20" w16cid:durableId="1602494297">
    <w:abstractNumId w:val="18"/>
  </w:num>
  <w:num w:numId="21" w16cid:durableId="1922373569">
    <w:abstractNumId w:val="4"/>
  </w:num>
  <w:num w:numId="22" w16cid:durableId="2021080281">
    <w:abstractNumId w:val="11"/>
  </w:num>
  <w:num w:numId="23" w16cid:durableId="1133714044">
    <w:abstractNumId w:val="3"/>
  </w:num>
  <w:num w:numId="24" w16cid:durableId="1575119884">
    <w:abstractNumId w:val="13"/>
  </w:num>
  <w:num w:numId="25" w16cid:durableId="1941602119">
    <w:abstractNumId w:val="1"/>
  </w:num>
  <w:num w:numId="26" w16cid:durableId="4057633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E0B"/>
    <w:rsid w:val="000E5376"/>
    <w:rsid w:val="000E7C9C"/>
    <w:rsid w:val="00126597"/>
    <w:rsid w:val="00160A1B"/>
    <w:rsid w:val="001D2E0B"/>
    <w:rsid w:val="002229BF"/>
    <w:rsid w:val="00276B49"/>
    <w:rsid w:val="002B1C7A"/>
    <w:rsid w:val="002C58E3"/>
    <w:rsid w:val="00336681"/>
    <w:rsid w:val="00345988"/>
    <w:rsid w:val="00347D47"/>
    <w:rsid w:val="00370880"/>
    <w:rsid w:val="003A7B82"/>
    <w:rsid w:val="0044388B"/>
    <w:rsid w:val="00490BD4"/>
    <w:rsid w:val="004A2080"/>
    <w:rsid w:val="004A2635"/>
    <w:rsid w:val="004A71FC"/>
    <w:rsid w:val="00511108"/>
    <w:rsid w:val="005848FF"/>
    <w:rsid w:val="005923DA"/>
    <w:rsid w:val="00595B8C"/>
    <w:rsid w:val="005A7A0D"/>
    <w:rsid w:val="005E50B1"/>
    <w:rsid w:val="0063425B"/>
    <w:rsid w:val="00725CC5"/>
    <w:rsid w:val="00731D73"/>
    <w:rsid w:val="00740546"/>
    <w:rsid w:val="00742DEC"/>
    <w:rsid w:val="007624C9"/>
    <w:rsid w:val="007877F8"/>
    <w:rsid w:val="0085221A"/>
    <w:rsid w:val="00862F68"/>
    <w:rsid w:val="00880A73"/>
    <w:rsid w:val="00895DD5"/>
    <w:rsid w:val="008A42C6"/>
    <w:rsid w:val="008A540D"/>
    <w:rsid w:val="008F1C61"/>
    <w:rsid w:val="0090783E"/>
    <w:rsid w:val="00917F2D"/>
    <w:rsid w:val="00927A5D"/>
    <w:rsid w:val="0095701A"/>
    <w:rsid w:val="00971DD4"/>
    <w:rsid w:val="009D1CAB"/>
    <w:rsid w:val="00A108D1"/>
    <w:rsid w:val="00A15B1E"/>
    <w:rsid w:val="00A377EE"/>
    <w:rsid w:val="00AD6185"/>
    <w:rsid w:val="00AF357D"/>
    <w:rsid w:val="00B56CB4"/>
    <w:rsid w:val="00C22405"/>
    <w:rsid w:val="00C234E6"/>
    <w:rsid w:val="00C77369"/>
    <w:rsid w:val="00C86053"/>
    <w:rsid w:val="00C937E5"/>
    <w:rsid w:val="00CA53C2"/>
    <w:rsid w:val="00CE3E1C"/>
    <w:rsid w:val="00D3137B"/>
    <w:rsid w:val="00D4337F"/>
    <w:rsid w:val="00DA5E59"/>
    <w:rsid w:val="00DA63AA"/>
    <w:rsid w:val="00E059A4"/>
    <w:rsid w:val="00E84C0C"/>
    <w:rsid w:val="00F967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3D921"/>
  <w15:chartTrackingRefBased/>
  <w15:docId w15:val="{58E73144-9C48-4197-9CFE-CC41F65C1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E0B"/>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1D2E0B"/>
    <w:pPr>
      <w:widowControl w:val="0"/>
      <w:autoSpaceDE w:val="0"/>
      <w:autoSpaceDN w:val="0"/>
      <w:ind w:left="375" w:hanging="361"/>
      <w:outlineLvl w:val="0"/>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2E0B"/>
    <w:rPr>
      <w:rFonts w:ascii="Times New Roman" w:eastAsia="Times New Roman" w:hAnsi="Times New Roman" w:cs="Times New Roman"/>
      <w:b/>
      <w:bCs/>
      <w:sz w:val="24"/>
      <w:szCs w:val="24"/>
    </w:rPr>
  </w:style>
  <w:style w:type="paragraph" w:styleId="BodyText">
    <w:name w:val="Body Text"/>
    <w:basedOn w:val="Normal"/>
    <w:link w:val="BodyTextChar"/>
    <w:uiPriority w:val="1"/>
    <w:unhideWhenUsed/>
    <w:qFormat/>
    <w:rsid w:val="001D2E0B"/>
    <w:pPr>
      <w:widowControl w:val="0"/>
      <w:autoSpaceDE w:val="0"/>
      <w:autoSpaceDN w:val="0"/>
    </w:pPr>
  </w:style>
  <w:style w:type="character" w:customStyle="1" w:styleId="BodyTextChar">
    <w:name w:val="Body Text Char"/>
    <w:basedOn w:val="DefaultParagraphFont"/>
    <w:link w:val="BodyText"/>
    <w:uiPriority w:val="1"/>
    <w:rsid w:val="001D2E0B"/>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1D2E0B"/>
    <w:pPr>
      <w:spacing w:line="254" w:lineRule="auto"/>
      <w:ind w:left="720"/>
      <w:contextualSpacing/>
    </w:pPr>
    <w:rPr>
      <w:rFonts w:ascii="Calibri" w:eastAsia="Calibri" w:hAnsi="Calibri" w:cs="Arial"/>
      <w:lang w:val="de-DE"/>
    </w:rPr>
  </w:style>
  <w:style w:type="table" w:styleId="TableGrid">
    <w:name w:val="Table Grid"/>
    <w:basedOn w:val="TableNormal"/>
    <w:uiPriority w:val="39"/>
    <w:rsid w:val="000E7C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56CB4"/>
    <w:rPr>
      <w:rFonts w:ascii="Calibri" w:eastAsia="Calibri" w:hAnsi="Calibri" w:cs="Arial"/>
      <w:sz w:val="24"/>
      <w:szCs w:val="24"/>
      <w:lang w:val="de-DE"/>
    </w:rPr>
  </w:style>
  <w:style w:type="paragraph" w:styleId="Header">
    <w:name w:val="header"/>
    <w:basedOn w:val="Normal"/>
    <w:link w:val="HeaderChar"/>
    <w:uiPriority w:val="99"/>
    <w:unhideWhenUsed/>
    <w:rsid w:val="00CA53C2"/>
    <w:pPr>
      <w:tabs>
        <w:tab w:val="center" w:pos="4680"/>
        <w:tab w:val="right" w:pos="9360"/>
      </w:tabs>
    </w:pPr>
  </w:style>
  <w:style w:type="character" w:customStyle="1" w:styleId="HeaderChar">
    <w:name w:val="Header Char"/>
    <w:basedOn w:val="DefaultParagraphFont"/>
    <w:link w:val="Header"/>
    <w:uiPriority w:val="99"/>
    <w:rsid w:val="00CA53C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A53C2"/>
    <w:pPr>
      <w:tabs>
        <w:tab w:val="center" w:pos="4680"/>
        <w:tab w:val="right" w:pos="9360"/>
      </w:tabs>
    </w:pPr>
  </w:style>
  <w:style w:type="character" w:customStyle="1" w:styleId="FooterChar">
    <w:name w:val="Footer Char"/>
    <w:basedOn w:val="DefaultParagraphFont"/>
    <w:link w:val="Footer"/>
    <w:uiPriority w:val="99"/>
    <w:rsid w:val="00CA53C2"/>
    <w:rPr>
      <w:rFonts w:ascii="Times New Roman" w:eastAsia="Times New Roman" w:hAnsi="Times New Roman" w:cs="Times New Roman"/>
      <w:sz w:val="24"/>
      <w:szCs w:val="24"/>
    </w:rPr>
  </w:style>
  <w:style w:type="paragraph" w:styleId="NormalWeb">
    <w:name w:val="Normal (Web)"/>
    <w:basedOn w:val="Normal"/>
    <w:uiPriority w:val="99"/>
    <w:semiHidden/>
    <w:unhideWhenUsed/>
    <w:rsid w:val="00490BD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04903">
      <w:bodyDiv w:val="1"/>
      <w:marLeft w:val="0"/>
      <w:marRight w:val="0"/>
      <w:marTop w:val="0"/>
      <w:marBottom w:val="0"/>
      <w:divBdr>
        <w:top w:val="none" w:sz="0" w:space="0" w:color="auto"/>
        <w:left w:val="none" w:sz="0" w:space="0" w:color="auto"/>
        <w:bottom w:val="none" w:sz="0" w:space="0" w:color="auto"/>
        <w:right w:val="none" w:sz="0" w:space="0" w:color="auto"/>
      </w:divBdr>
    </w:div>
    <w:div w:id="464734286">
      <w:bodyDiv w:val="1"/>
      <w:marLeft w:val="0"/>
      <w:marRight w:val="0"/>
      <w:marTop w:val="0"/>
      <w:marBottom w:val="0"/>
      <w:divBdr>
        <w:top w:val="none" w:sz="0" w:space="0" w:color="auto"/>
        <w:left w:val="none" w:sz="0" w:space="0" w:color="auto"/>
        <w:bottom w:val="none" w:sz="0" w:space="0" w:color="auto"/>
        <w:right w:val="none" w:sz="0" w:space="0" w:color="auto"/>
      </w:divBdr>
    </w:div>
    <w:div w:id="516386035">
      <w:bodyDiv w:val="1"/>
      <w:marLeft w:val="0"/>
      <w:marRight w:val="0"/>
      <w:marTop w:val="0"/>
      <w:marBottom w:val="0"/>
      <w:divBdr>
        <w:top w:val="none" w:sz="0" w:space="0" w:color="auto"/>
        <w:left w:val="none" w:sz="0" w:space="0" w:color="auto"/>
        <w:bottom w:val="none" w:sz="0" w:space="0" w:color="auto"/>
        <w:right w:val="none" w:sz="0" w:space="0" w:color="auto"/>
      </w:divBdr>
    </w:div>
    <w:div w:id="892928444">
      <w:bodyDiv w:val="1"/>
      <w:marLeft w:val="0"/>
      <w:marRight w:val="0"/>
      <w:marTop w:val="0"/>
      <w:marBottom w:val="0"/>
      <w:divBdr>
        <w:top w:val="none" w:sz="0" w:space="0" w:color="auto"/>
        <w:left w:val="none" w:sz="0" w:space="0" w:color="auto"/>
        <w:bottom w:val="none" w:sz="0" w:space="0" w:color="auto"/>
        <w:right w:val="none" w:sz="0" w:space="0" w:color="auto"/>
      </w:divBdr>
    </w:div>
    <w:div w:id="146435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file:///\\Users\Amran\Library\Group%20Containers\UBF8T346G9.ms\WebArchiveCopyPasteTempFiles\com.microsoft.Word\whh_international_2_1.png"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c06a95-def1-4b40-855b-7ebbe34917f3">
      <Terms xmlns="http://schemas.microsoft.com/office/infopath/2007/PartnerControls"/>
    </lcf76f155ced4ddcb4097134ff3c332f>
    <TaxCatchAll xmlns="38833d3e-fc29-48fc-9fed-95f03a5b299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DB4B10F8431E4797ED915386FED4D8" ma:contentTypeVersion="14" ma:contentTypeDescription="Create a new document." ma:contentTypeScope="" ma:versionID="5fe6d309789a8b38a390885feb980161">
  <xsd:schema xmlns:xsd="http://www.w3.org/2001/XMLSchema" xmlns:xs="http://www.w3.org/2001/XMLSchema" xmlns:p="http://schemas.microsoft.com/office/2006/metadata/properties" xmlns:ns2="38833d3e-fc29-48fc-9fed-95f03a5b2991" xmlns:ns3="eac06a95-def1-4b40-855b-7ebbe34917f3" targetNamespace="http://schemas.microsoft.com/office/2006/metadata/properties" ma:root="true" ma:fieldsID="bd74550c3969942d7c57ce5a1ea6e143" ns2:_="" ns3:_="">
    <xsd:import namespace="38833d3e-fc29-48fc-9fed-95f03a5b2991"/>
    <xsd:import namespace="eac06a95-def1-4b40-855b-7ebbe34917f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833d3e-fc29-48fc-9fed-95f03a5b299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4f40e95-3f8f-42e0-b981-b174ce379b27}" ma:internalName="TaxCatchAll" ma:showField="CatchAllData" ma:web="38833d3e-fc29-48fc-9fed-95f03a5b299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c06a95-def1-4b40-855b-7ebbe34917f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696f10-1229-4a6d-8d17-bf68f8a41e4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5CFB77-7D9B-4488-93E2-2E2D2AB94B04}">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6189b82f-640c-4c69-9a71-69e2508abcb7"/>
    <ds:schemaRef ds:uri="6b537669-3901-4ddb-97f9-32112015a39f"/>
    <ds:schemaRef ds:uri="http://www.w3.org/XML/1998/namespace"/>
    <ds:schemaRef ds:uri="http://purl.org/dc/elements/1.1/"/>
  </ds:schemaRefs>
</ds:datastoreItem>
</file>

<file path=customXml/itemProps2.xml><?xml version="1.0" encoding="utf-8"?>
<ds:datastoreItem xmlns:ds="http://schemas.openxmlformats.org/officeDocument/2006/customXml" ds:itemID="{CCF3C863-53B6-49A3-A4A1-5379B603A38D}">
  <ds:schemaRefs>
    <ds:schemaRef ds:uri="http://schemas.microsoft.com/sharepoint/v3/contenttype/forms"/>
  </ds:schemaRefs>
</ds:datastoreItem>
</file>

<file path=customXml/itemProps3.xml><?xml version="1.0" encoding="utf-8"?>
<ds:datastoreItem xmlns:ds="http://schemas.openxmlformats.org/officeDocument/2006/customXml" ds:itemID="{23535195-6699-4DD7-89EB-2AE7678A9779}"/>
</file>

<file path=docProps/app.xml><?xml version="1.0" encoding="utf-8"?>
<Properties xmlns="http://schemas.openxmlformats.org/officeDocument/2006/extended-properties" xmlns:vt="http://schemas.openxmlformats.org/officeDocument/2006/docPropsVTypes">
  <Template>Normal</Template>
  <TotalTime>0</TotalTime>
  <Pages>5</Pages>
  <Words>1694</Words>
  <Characters>9493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Jimcale</dc:creator>
  <cp:keywords/>
  <dc:description/>
  <cp:lastModifiedBy>Dorcas Matundu</cp:lastModifiedBy>
  <cp:revision>20</cp:revision>
  <dcterms:created xsi:type="dcterms:W3CDTF">2025-03-06T03:10:00Z</dcterms:created>
  <dcterms:modified xsi:type="dcterms:W3CDTF">2025-05-28T12:32:00Z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f101698dd929d0bf54b25983801dd884557185ed6b9c3ae8adc704e46df214ec</vt:lpwstr>
  </property>
  <property fmtid="{D5CDD505-2E9C-101B-9397-08002B2CF9AE}" pid="3" name="ContentTypeId">
    <vt:lpwstr>0x010100B1DB4B10F8431E4797ED915386FED4D8</vt:lpwstr>
  </property>
  <property fmtid="{D5CDD505-2E9C-101B-9397-08002B2CF9AE}" pid="4" name="MediaServiceImageTags">
    <vt:lpwstr/>
  </property>
  <property fmtid="{D5CDD505-2E9C-101B-9397-08002B2CF9AE}" pid="5" name="NGOOnlineKeywords">
    <vt:lpwstr/>
  </property>
  <property fmtid="{D5CDD505-2E9C-101B-9397-08002B2CF9AE}" pid="6" name="NGOOnlineDocumentType">
    <vt:lpwstr/>
  </property>
</Properties>
</file>